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623" w:rsidRPr="0078451F" w:rsidRDefault="00DC4623">
      <w:pPr>
        <w:rPr>
          <w:rFonts w:ascii="Times New Roman" w:hAnsi="Times New Roman" w:cs="Times New Roman"/>
          <w:sz w:val="48"/>
          <w:szCs w:val="48"/>
        </w:rPr>
      </w:pPr>
    </w:p>
    <w:p w:rsidR="00FF420F" w:rsidRPr="0078451F" w:rsidRDefault="00FF420F">
      <w:pPr>
        <w:rPr>
          <w:rFonts w:ascii="Times New Roman" w:hAnsi="Times New Roman" w:cs="Times New Roman"/>
          <w:sz w:val="48"/>
          <w:szCs w:val="48"/>
        </w:rPr>
      </w:pPr>
    </w:p>
    <w:p w:rsidR="00DC4623" w:rsidRPr="0078451F" w:rsidRDefault="00427CA2">
      <w:pPr>
        <w:spacing w:line="720" w:lineRule="auto"/>
        <w:jc w:val="center"/>
        <w:rPr>
          <w:rFonts w:ascii="Times New Roman" w:hAnsi="Times New Roman" w:cs="Times New Roman"/>
          <w:b/>
          <w:sz w:val="52"/>
          <w:szCs w:val="52"/>
        </w:rPr>
      </w:pPr>
      <w:r w:rsidRPr="0078451F">
        <w:rPr>
          <w:rFonts w:ascii="Times New Roman" w:hAnsi="Times New Roman" w:cs="Times New Roman"/>
          <w:b/>
          <w:sz w:val="52"/>
          <w:szCs w:val="52"/>
        </w:rPr>
        <w:t>生产建设项目水土保持设施</w:t>
      </w:r>
    </w:p>
    <w:p w:rsidR="00DC4623" w:rsidRPr="0078451F" w:rsidRDefault="00427CA2">
      <w:pPr>
        <w:spacing w:line="720" w:lineRule="auto"/>
        <w:jc w:val="center"/>
        <w:rPr>
          <w:rFonts w:ascii="Times New Roman" w:hAnsi="Times New Roman" w:cs="Times New Roman"/>
          <w:b/>
          <w:sz w:val="72"/>
        </w:rPr>
      </w:pPr>
      <w:r w:rsidRPr="0078451F">
        <w:rPr>
          <w:rFonts w:ascii="Times New Roman" w:hAnsi="Times New Roman" w:cs="Times New Roman"/>
          <w:b/>
          <w:sz w:val="72"/>
        </w:rPr>
        <w:t>验收鉴定书</w:t>
      </w:r>
    </w:p>
    <w:p w:rsidR="00DC4623" w:rsidRPr="0078451F" w:rsidRDefault="00DC4623">
      <w:pPr>
        <w:spacing w:line="720" w:lineRule="auto"/>
        <w:jc w:val="center"/>
        <w:rPr>
          <w:rFonts w:ascii="Times New Roman" w:hAnsi="Times New Roman" w:cs="Times New Roman"/>
          <w:sz w:val="72"/>
        </w:rPr>
      </w:pPr>
    </w:p>
    <w:p w:rsidR="00DC4623" w:rsidRPr="0078451F" w:rsidRDefault="00DC4623">
      <w:pPr>
        <w:spacing w:line="480" w:lineRule="auto"/>
        <w:jc w:val="left"/>
        <w:rPr>
          <w:rFonts w:ascii="Times New Roman" w:hAnsi="Times New Roman" w:cs="Times New Roman"/>
          <w:sz w:val="72"/>
        </w:rPr>
      </w:pPr>
    </w:p>
    <w:p w:rsidR="009C2827" w:rsidRPr="002A303F" w:rsidRDefault="00427CA2" w:rsidP="009C2827">
      <w:pPr>
        <w:widowControl/>
        <w:spacing w:line="480" w:lineRule="auto"/>
        <w:rPr>
          <w:b/>
          <w:color w:val="0000FF"/>
          <w:sz w:val="28"/>
          <w:szCs w:val="28"/>
          <w:u w:val="single"/>
        </w:rPr>
      </w:pPr>
      <w:r w:rsidRPr="002A303F">
        <w:rPr>
          <w:rFonts w:ascii="Times New Roman" w:hAnsi="Times New Roman" w:cs="Times New Roman"/>
          <w:color w:val="0000FF"/>
          <w:sz w:val="28"/>
          <w:szCs w:val="28"/>
        </w:rPr>
        <w:t>项目名称：</w:t>
      </w:r>
      <w:r w:rsidR="002A303F" w:rsidRPr="002A303F">
        <w:rPr>
          <w:rFonts w:ascii="SimSun" w:eastAsia="SimSun" w:hAnsi="SimSun" w:cs="Times New Roman" w:hint="eastAsia"/>
          <w:b/>
          <w:color w:val="0000FF"/>
          <w:sz w:val="28"/>
          <w:szCs w:val="28"/>
          <w:u w:val="single"/>
        </w:rPr>
        <w:t>福建省南靖县坑内山矿区建筑用砂岩矿</w:t>
      </w:r>
      <w:r w:rsidR="009C2827" w:rsidRPr="002A303F">
        <w:rPr>
          <w:rFonts w:ascii="Times New Roman" w:hAnsi="Times New Roman" w:cs="Times New Roman" w:hint="eastAsia"/>
          <w:color w:val="0000FF"/>
          <w:sz w:val="28"/>
          <w:szCs w:val="28"/>
          <w:u w:val="single"/>
        </w:rPr>
        <w:t xml:space="preserve">  </w:t>
      </w:r>
      <w:r w:rsidR="009C2827" w:rsidRPr="002A303F">
        <w:rPr>
          <w:rFonts w:hint="eastAsia"/>
          <w:b/>
          <w:color w:val="0000FF"/>
          <w:sz w:val="28"/>
          <w:szCs w:val="28"/>
          <w:u w:val="single"/>
        </w:rPr>
        <w:t xml:space="preserve">    </w:t>
      </w:r>
    </w:p>
    <w:p w:rsidR="00DC4623" w:rsidRPr="002A303F" w:rsidRDefault="00427CA2">
      <w:pPr>
        <w:spacing w:line="480" w:lineRule="auto"/>
        <w:rPr>
          <w:rFonts w:ascii="Times New Roman" w:hAnsi="Times New Roman" w:cs="Times New Roman"/>
          <w:color w:val="0000FF"/>
          <w:sz w:val="28"/>
          <w:szCs w:val="28"/>
          <w:u w:val="single"/>
        </w:rPr>
      </w:pPr>
      <w:r w:rsidRPr="002A303F">
        <w:rPr>
          <w:rFonts w:ascii="Times New Roman" w:hAnsi="Times New Roman" w:cs="Times New Roman"/>
          <w:color w:val="0000FF"/>
          <w:sz w:val="28"/>
          <w:szCs w:val="28"/>
        </w:rPr>
        <w:t>项目编号：</w:t>
      </w:r>
      <w:proofErr w:type="gramStart"/>
      <w:r w:rsidR="00FF420F" w:rsidRPr="002A303F">
        <w:rPr>
          <w:rFonts w:asciiTheme="minorEastAsia" w:hAnsiTheme="minorEastAsia" w:cs="Times New Roman" w:hint="eastAsia"/>
          <w:b/>
          <w:color w:val="0000FF"/>
          <w:sz w:val="28"/>
          <w:szCs w:val="28"/>
          <w:u w:val="single"/>
        </w:rPr>
        <w:t>靖水</w:t>
      </w:r>
      <w:proofErr w:type="gramEnd"/>
      <w:r w:rsidR="00FF420F" w:rsidRPr="002A303F">
        <w:rPr>
          <w:rFonts w:asciiTheme="minorEastAsia" w:hAnsiTheme="minorEastAsia" w:cs="Times New Roman" w:hint="eastAsia"/>
          <w:b/>
          <w:color w:val="0000FF"/>
          <w:sz w:val="28"/>
          <w:szCs w:val="28"/>
          <w:u w:val="single"/>
        </w:rPr>
        <w:t>[2012]</w:t>
      </w:r>
      <w:r w:rsidR="002A303F" w:rsidRPr="002A303F">
        <w:rPr>
          <w:rFonts w:asciiTheme="minorEastAsia" w:hAnsiTheme="minorEastAsia" w:cs="Times New Roman" w:hint="eastAsia"/>
          <w:b/>
          <w:color w:val="0000FF"/>
          <w:sz w:val="28"/>
          <w:szCs w:val="28"/>
          <w:u w:val="single"/>
        </w:rPr>
        <w:t>87</w:t>
      </w:r>
      <w:r w:rsidR="00FF420F" w:rsidRPr="002A303F">
        <w:rPr>
          <w:rFonts w:asciiTheme="minorEastAsia" w:hAnsiTheme="minorEastAsia" w:cs="Times New Roman" w:hint="eastAsia"/>
          <w:b/>
          <w:color w:val="0000FF"/>
          <w:sz w:val="28"/>
          <w:szCs w:val="28"/>
          <w:u w:val="single"/>
        </w:rPr>
        <w:t>号</w:t>
      </w:r>
      <w:r w:rsidR="00205B4B" w:rsidRPr="002A303F">
        <w:rPr>
          <w:rFonts w:asciiTheme="minorEastAsia" w:hAnsiTheme="minorEastAsia" w:cs="Times New Roman" w:hint="eastAsia"/>
          <w:b/>
          <w:color w:val="0000FF"/>
          <w:sz w:val="28"/>
          <w:szCs w:val="28"/>
          <w:u w:val="single"/>
        </w:rPr>
        <w:t xml:space="preserve">    </w:t>
      </w:r>
      <w:r w:rsidRPr="002A303F">
        <w:rPr>
          <w:rFonts w:ascii="Times New Roman" w:hAnsi="Times New Roman" w:cs="Times New Roman"/>
          <w:color w:val="0000FF"/>
          <w:sz w:val="28"/>
          <w:szCs w:val="28"/>
          <w:u w:val="single"/>
        </w:rPr>
        <w:t xml:space="preserve">              </w:t>
      </w:r>
      <w:r w:rsidRPr="002A303F">
        <w:rPr>
          <w:rFonts w:ascii="Times New Roman" w:hAnsi="Times New Roman" w:cs="Times New Roman" w:hint="eastAsia"/>
          <w:color w:val="0000FF"/>
          <w:sz w:val="28"/>
          <w:szCs w:val="28"/>
          <w:u w:val="single"/>
        </w:rPr>
        <w:t xml:space="preserve">       </w:t>
      </w:r>
      <w:r w:rsidRPr="002A303F">
        <w:rPr>
          <w:rFonts w:ascii="Times New Roman" w:hAnsi="Times New Roman" w:cs="Times New Roman"/>
          <w:color w:val="0000FF"/>
          <w:sz w:val="28"/>
          <w:szCs w:val="28"/>
          <w:u w:val="single"/>
        </w:rPr>
        <w:t xml:space="preserve">       </w:t>
      </w:r>
    </w:p>
    <w:p w:rsidR="00DC4623" w:rsidRPr="002A303F" w:rsidRDefault="00427CA2">
      <w:pPr>
        <w:spacing w:line="480" w:lineRule="auto"/>
        <w:rPr>
          <w:rFonts w:ascii="Times New Roman" w:hAnsi="Times New Roman" w:cs="Times New Roman"/>
          <w:color w:val="0000FF"/>
          <w:sz w:val="28"/>
          <w:szCs w:val="28"/>
          <w:u w:val="single"/>
        </w:rPr>
      </w:pPr>
      <w:r w:rsidRPr="002A303F">
        <w:rPr>
          <w:rFonts w:ascii="Times New Roman" w:hAnsi="Times New Roman" w:cs="Times New Roman"/>
          <w:color w:val="0000FF"/>
          <w:sz w:val="28"/>
          <w:szCs w:val="28"/>
        </w:rPr>
        <w:t>建设地点：</w:t>
      </w:r>
      <w:r w:rsidR="00FF420F" w:rsidRPr="002A303F">
        <w:rPr>
          <w:rFonts w:ascii="Times New Roman" w:hAnsi="Times New Roman" w:cs="Times New Roman" w:hint="eastAsia"/>
          <w:b/>
          <w:color w:val="0000FF"/>
          <w:sz w:val="28"/>
          <w:szCs w:val="28"/>
          <w:u w:val="single"/>
        </w:rPr>
        <w:t>漳州市南靖县</w:t>
      </w:r>
      <w:r w:rsidRPr="002A303F">
        <w:rPr>
          <w:rFonts w:ascii="Times New Roman" w:hAnsi="Times New Roman" w:cs="Times New Roman"/>
          <w:color w:val="0000FF"/>
          <w:sz w:val="28"/>
          <w:szCs w:val="28"/>
          <w:u w:val="single"/>
        </w:rPr>
        <w:t xml:space="preserve">   </w:t>
      </w:r>
      <w:r w:rsidRPr="002A303F">
        <w:rPr>
          <w:rFonts w:ascii="Times New Roman" w:hAnsi="Times New Roman" w:cs="Times New Roman" w:hint="eastAsia"/>
          <w:color w:val="0000FF"/>
          <w:sz w:val="28"/>
          <w:szCs w:val="28"/>
          <w:u w:val="single"/>
        </w:rPr>
        <w:t xml:space="preserve"> </w:t>
      </w:r>
      <w:r w:rsidR="00205B4B" w:rsidRPr="002A303F">
        <w:rPr>
          <w:rFonts w:ascii="Times New Roman" w:hAnsi="Times New Roman" w:cs="Times New Roman" w:hint="eastAsia"/>
          <w:color w:val="0000FF"/>
          <w:sz w:val="28"/>
          <w:szCs w:val="28"/>
          <w:u w:val="single"/>
        </w:rPr>
        <w:t xml:space="preserve">        </w:t>
      </w:r>
      <w:r w:rsidRPr="002A303F">
        <w:rPr>
          <w:rFonts w:ascii="Times New Roman" w:hAnsi="Times New Roman" w:cs="Times New Roman" w:hint="eastAsia"/>
          <w:color w:val="0000FF"/>
          <w:sz w:val="28"/>
          <w:szCs w:val="28"/>
          <w:u w:val="single"/>
        </w:rPr>
        <w:t xml:space="preserve">         </w:t>
      </w:r>
      <w:r w:rsidR="009C2827" w:rsidRPr="002A303F">
        <w:rPr>
          <w:rFonts w:ascii="Times New Roman" w:hAnsi="Times New Roman" w:cs="Times New Roman" w:hint="eastAsia"/>
          <w:color w:val="0000FF"/>
          <w:sz w:val="28"/>
          <w:szCs w:val="28"/>
          <w:u w:val="single"/>
        </w:rPr>
        <w:t xml:space="preserve">  </w:t>
      </w:r>
      <w:r w:rsidRPr="002A303F">
        <w:rPr>
          <w:rFonts w:ascii="Times New Roman" w:hAnsi="Times New Roman" w:cs="Times New Roman" w:hint="eastAsia"/>
          <w:color w:val="0000FF"/>
          <w:sz w:val="28"/>
          <w:szCs w:val="28"/>
          <w:u w:val="single"/>
        </w:rPr>
        <w:t xml:space="preserve">     </w:t>
      </w:r>
      <w:r w:rsidR="009C2827" w:rsidRPr="002A303F">
        <w:rPr>
          <w:rFonts w:ascii="Times New Roman" w:hAnsi="Times New Roman" w:cs="Times New Roman" w:hint="eastAsia"/>
          <w:color w:val="0000FF"/>
          <w:sz w:val="28"/>
          <w:szCs w:val="28"/>
          <w:u w:val="single"/>
        </w:rPr>
        <w:t xml:space="preserve">    </w:t>
      </w:r>
      <w:r w:rsidRPr="002A303F">
        <w:rPr>
          <w:rFonts w:ascii="Times New Roman" w:hAnsi="Times New Roman" w:cs="Times New Roman" w:hint="eastAsia"/>
          <w:color w:val="0000FF"/>
          <w:sz w:val="28"/>
          <w:szCs w:val="28"/>
          <w:u w:val="single"/>
        </w:rPr>
        <w:t xml:space="preserve">   </w:t>
      </w:r>
      <w:r w:rsidRPr="002A303F">
        <w:rPr>
          <w:rFonts w:ascii="Times New Roman" w:hAnsi="Times New Roman" w:cs="Times New Roman"/>
          <w:color w:val="0000FF"/>
          <w:sz w:val="28"/>
          <w:szCs w:val="28"/>
          <w:u w:val="single"/>
        </w:rPr>
        <w:t xml:space="preserve">  </w:t>
      </w:r>
    </w:p>
    <w:p w:rsidR="00DC4623" w:rsidRPr="0078451F" w:rsidRDefault="00427CA2">
      <w:pPr>
        <w:spacing w:line="480" w:lineRule="auto"/>
        <w:rPr>
          <w:rFonts w:ascii="Times New Roman" w:hAnsi="Times New Roman" w:cs="Times New Roman"/>
          <w:sz w:val="28"/>
          <w:szCs w:val="28"/>
          <w:u w:val="single"/>
        </w:rPr>
      </w:pPr>
      <w:r w:rsidRPr="002A303F">
        <w:rPr>
          <w:rFonts w:ascii="Times New Roman" w:hAnsi="Times New Roman" w:cs="Times New Roman"/>
          <w:color w:val="0000FF"/>
          <w:sz w:val="28"/>
          <w:szCs w:val="28"/>
        </w:rPr>
        <w:t>验收单位：</w:t>
      </w:r>
      <w:r w:rsidR="002A303F" w:rsidRPr="002A303F">
        <w:rPr>
          <w:rFonts w:asciiTheme="minorEastAsia" w:hAnsiTheme="minorEastAsia" w:cs="Times New Roman" w:hint="eastAsia"/>
          <w:b/>
          <w:color w:val="0000FF"/>
          <w:sz w:val="28"/>
          <w:szCs w:val="28"/>
          <w:u w:val="single"/>
        </w:rPr>
        <w:t>南靖丰顺建材有限公司</w:t>
      </w:r>
      <w:r w:rsidRPr="002A303F">
        <w:rPr>
          <w:rFonts w:ascii="Times New Roman" w:hAnsi="Times New Roman" w:cs="Times New Roman"/>
          <w:color w:val="0000FF"/>
          <w:sz w:val="28"/>
          <w:szCs w:val="28"/>
          <w:u w:val="single"/>
        </w:rPr>
        <w:t xml:space="preserve"> </w:t>
      </w:r>
      <w:r w:rsidRPr="0078451F">
        <w:rPr>
          <w:rFonts w:ascii="Times New Roman" w:hAnsi="Times New Roman" w:cs="Times New Roman"/>
          <w:sz w:val="28"/>
          <w:szCs w:val="28"/>
          <w:u w:val="single"/>
        </w:rPr>
        <w:t xml:space="preserve"> </w:t>
      </w:r>
      <w:r w:rsidRPr="0078451F">
        <w:rPr>
          <w:rFonts w:ascii="Times New Roman" w:hAnsi="Times New Roman" w:cs="Times New Roman" w:hint="eastAsia"/>
          <w:sz w:val="28"/>
          <w:szCs w:val="28"/>
          <w:u w:val="single"/>
        </w:rPr>
        <w:t xml:space="preserve">  </w:t>
      </w:r>
      <w:r w:rsidR="009C2827" w:rsidRPr="0078451F">
        <w:rPr>
          <w:rFonts w:ascii="Times New Roman" w:hAnsi="Times New Roman" w:cs="Times New Roman" w:hint="eastAsia"/>
          <w:sz w:val="28"/>
          <w:szCs w:val="28"/>
          <w:u w:val="single"/>
        </w:rPr>
        <w:t xml:space="preserve">   </w:t>
      </w:r>
      <w:r w:rsidRPr="0078451F">
        <w:rPr>
          <w:rFonts w:ascii="Times New Roman" w:hAnsi="Times New Roman" w:cs="Times New Roman"/>
          <w:sz w:val="28"/>
          <w:szCs w:val="28"/>
          <w:u w:val="single"/>
        </w:rPr>
        <w:t xml:space="preserve">      </w:t>
      </w:r>
    </w:p>
    <w:p w:rsidR="00DC4623" w:rsidRPr="0078451F" w:rsidRDefault="00DC4623">
      <w:pPr>
        <w:spacing w:line="480" w:lineRule="auto"/>
        <w:rPr>
          <w:rFonts w:ascii="Times New Roman" w:hAnsi="Times New Roman" w:cs="Times New Roman"/>
          <w:sz w:val="28"/>
          <w:szCs w:val="28"/>
          <w:u w:val="single"/>
        </w:rPr>
      </w:pPr>
    </w:p>
    <w:p w:rsidR="00FF420F" w:rsidRPr="0078451F" w:rsidRDefault="00FF420F">
      <w:pPr>
        <w:spacing w:line="480" w:lineRule="auto"/>
        <w:rPr>
          <w:rFonts w:ascii="Times New Roman" w:hAnsi="Times New Roman" w:cs="Times New Roman"/>
          <w:sz w:val="28"/>
          <w:szCs w:val="28"/>
          <w:u w:val="single"/>
        </w:rPr>
      </w:pPr>
    </w:p>
    <w:p w:rsidR="00FF420F" w:rsidRPr="0078451F" w:rsidRDefault="00FF420F">
      <w:pPr>
        <w:spacing w:line="480" w:lineRule="auto"/>
        <w:rPr>
          <w:rFonts w:ascii="Times New Roman" w:hAnsi="Times New Roman" w:cs="Times New Roman"/>
          <w:sz w:val="28"/>
          <w:szCs w:val="28"/>
          <w:u w:val="single"/>
        </w:rPr>
      </w:pPr>
    </w:p>
    <w:p w:rsidR="00FF420F" w:rsidRPr="0078451F" w:rsidRDefault="00FF420F">
      <w:pPr>
        <w:spacing w:line="480" w:lineRule="auto"/>
        <w:rPr>
          <w:rFonts w:ascii="Times New Roman" w:hAnsi="Times New Roman" w:cs="Times New Roman"/>
          <w:sz w:val="28"/>
          <w:szCs w:val="28"/>
          <w:u w:val="single"/>
        </w:rPr>
      </w:pPr>
    </w:p>
    <w:p w:rsidR="00FF420F" w:rsidRPr="0078451F" w:rsidRDefault="00FF420F">
      <w:pPr>
        <w:spacing w:line="480" w:lineRule="auto"/>
        <w:rPr>
          <w:rFonts w:ascii="Times New Roman" w:hAnsi="Times New Roman" w:cs="Times New Roman"/>
          <w:sz w:val="28"/>
          <w:szCs w:val="28"/>
          <w:u w:val="single"/>
        </w:rPr>
      </w:pPr>
    </w:p>
    <w:p w:rsidR="00FF420F" w:rsidRPr="0078451F" w:rsidRDefault="00FF420F">
      <w:pPr>
        <w:spacing w:line="480" w:lineRule="auto"/>
        <w:rPr>
          <w:rFonts w:ascii="Times New Roman" w:hAnsi="Times New Roman" w:cs="Times New Roman"/>
          <w:sz w:val="28"/>
          <w:szCs w:val="28"/>
          <w:u w:val="single"/>
        </w:rPr>
      </w:pPr>
    </w:p>
    <w:p w:rsidR="00FF420F" w:rsidRPr="0078451F" w:rsidRDefault="00FF420F">
      <w:pPr>
        <w:spacing w:line="480" w:lineRule="auto"/>
        <w:rPr>
          <w:rFonts w:ascii="Times New Roman" w:hAnsi="Times New Roman" w:cs="Times New Roman"/>
          <w:sz w:val="28"/>
          <w:szCs w:val="28"/>
          <w:u w:val="single"/>
        </w:rPr>
      </w:pPr>
    </w:p>
    <w:p w:rsidR="00FF420F" w:rsidRPr="0078451F" w:rsidRDefault="00FF420F">
      <w:pPr>
        <w:spacing w:line="480" w:lineRule="auto"/>
        <w:rPr>
          <w:rFonts w:ascii="Times New Roman" w:hAnsi="Times New Roman" w:cs="Times New Roman"/>
          <w:sz w:val="28"/>
          <w:szCs w:val="28"/>
          <w:u w:val="single"/>
        </w:rPr>
      </w:pPr>
    </w:p>
    <w:p w:rsidR="00DC4623" w:rsidRPr="002F2544" w:rsidRDefault="009C2827" w:rsidP="002F63A3">
      <w:pPr>
        <w:spacing w:line="480" w:lineRule="auto"/>
        <w:jc w:val="center"/>
        <w:rPr>
          <w:rFonts w:ascii="Times New Roman" w:hAnsi="Times New Roman" w:cs="Times New Roman"/>
          <w:color w:val="0000CC"/>
          <w:sz w:val="32"/>
          <w:szCs w:val="28"/>
        </w:rPr>
      </w:pPr>
      <w:r w:rsidRPr="002F2544">
        <w:rPr>
          <w:rFonts w:ascii="Times New Roman" w:hAnsi="Times New Roman" w:cs="Times New Roman" w:hint="eastAsia"/>
          <w:color w:val="0000CC"/>
          <w:sz w:val="32"/>
          <w:szCs w:val="28"/>
        </w:rPr>
        <w:t>2019</w:t>
      </w:r>
      <w:r w:rsidR="00427CA2" w:rsidRPr="002F2544">
        <w:rPr>
          <w:rFonts w:ascii="Times New Roman" w:hAnsi="Times New Roman" w:cs="Times New Roman"/>
          <w:color w:val="0000CC"/>
          <w:sz w:val="32"/>
          <w:szCs w:val="28"/>
        </w:rPr>
        <w:t>年</w:t>
      </w:r>
      <w:r w:rsidR="00FF420F" w:rsidRPr="002F2544">
        <w:rPr>
          <w:rFonts w:ascii="Times New Roman" w:hAnsi="Times New Roman" w:cs="Times New Roman" w:hint="eastAsia"/>
          <w:color w:val="0000CC"/>
          <w:sz w:val="32"/>
          <w:szCs w:val="28"/>
        </w:rPr>
        <w:t>11</w:t>
      </w:r>
      <w:r w:rsidR="00427CA2" w:rsidRPr="002F2544">
        <w:rPr>
          <w:rFonts w:ascii="Times New Roman" w:hAnsi="Times New Roman" w:cs="Times New Roman"/>
          <w:color w:val="0000CC"/>
          <w:sz w:val="32"/>
          <w:szCs w:val="28"/>
        </w:rPr>
        <w:t>月</w:t>
      </w:r>
      <w:r w:rsidR="002F2544" w:rsidRPr="002F2544">
        <w:rPr>
          <w:rFonts w:ascii="Times New Roman" w:hAnsi="Times New Roman" w:cs="Times New Roman" w:hint="eastAsia"/>
          <w:color w:val="0000CC"/>
          <w:sz w:val="32"/>
          <w:szCs w:val="28"/>
        </w:rPr>
        <w:t>16</w:t>
      </w:r>
      <w:r w:rsidR="00427CA2" w:rsidRPr="002F2544">
        <w:rPr>
          <w:rFonts w:ascii="Times New Roman" w:hAnsi="Times New Roman" w:cs="Times New Roman"/>
          <w:color w:val="0000CC"/>
          <w:sz w:val="32"/>
          <w:szCs w:val="28"/>
        </w:rPr>
        <w:t>日</w:t>
      </w:r>
    </w:p>
    <w:p w:rsidR="00FF420F" w:rsidRPr="0078451F" w:rsidRDefault="00FF420F">
      <w:pPr>
        <w:spacing w:line="480" w:lineRule="auto"/>
        <w:ind w:firstLineChars="1300" w:firstLine="3120"/>
        <w:rPr>
          <w:rFonts w:ascii="Times New Roman" w:hAnsi="Times New Roman" w:cs="Times New Roman"/>
          <w:sz w:val="24"/>
          <w:szCs w:val="28"/>
        </w:rPr>
      </w:pPr>
      <w:r w:rsidRPr="0078451F">
        <w:rPr>
          <w:rFonts w:ascii="Times New Roman" w:hAnsi="Times New Roman" w:cs="Times New Roman"/>
          <w:sz w:val="24"/>
          <w:szCs w:val="28"/>
        </w:rPr>
        <w:br w:type="page"/>
      </w:r>
    </w:p>
    <w:p w:rsidR="00DC4623" w:rsidRPr="0078451F" w:rsidRDefault="00427CA2" w:rsidP="00B45B12">
      <w:pPr>
        <w:pStyle w:val="a6"/>
        <w:numPr>
          <w:ilvl w:val="0"/>
          <w:numId w:val="1"/>
        </w:numPr>
        <w:spacing w:beforeLines="50" w:before="156" w:afterLines="50" w:after="156" w:line="480" w:lineRule="auto"/>
        <w:ind w:left="482" w:firstLineChars="0" w:hanging="482"/>
        <w:rPr>
          <w:rFonts w:ascii="仿宋_GB2312" w:eastAsia="仿宋_GB2312" w:hAnsi="Times New Roman" w:cs="Times New Roman"/>
          <w:sz w:val="30"/>
          <w:szCs w:val="30"/>
        </w:rPr>
      </w:pPr>
      <w:r w:rsidRPr="0078451F">
        <w:rPr>
          <w:rFonts w:ascii="仿宋_GB2312" w:eastAsia="仿宋_GB2312" w:hAnsi="Times New Roman" w:cs="Times New Roman" w:hint="eastAsia"/>
          <w:sz w:val="30"/>
          <w:szCs w:val="30"/>
        </w:rPr>
        <w:lastRenderedPageBreak/>
        <w:t>生产建设项目水土保持设施验收基本情况表</w:t>
      </w:r>
    </w:p>
    <w:tbl>
      <w:tblPr>
        <w:tblStyle w:val="a5"/>
        <w:tblW w:w="9020" w:type="dxa"/>
        <w:tblInd w:w="-176" w:type="dxa"/>
        <w:tblLayout w:type="fixed"/>
        <w:tblLook w:val="04A0" w:firstRow="1" w:lastRow="0" w:firstColumn="1" w:lastColumn="0" w:noHBand="0" w:noVBand="1"/>
      </w:tblPr>
      <w:tblGrid>
        <w:gridCol w:w="2694"/>
        <w:gridCol w:w="4394"/>
        <w:gridCol w:w="709"/>
        <w:gridCol w:w="1223"/>
      </w:tblGrid>
      <w:tr w:rsidR="002A303F" w:rsidRPr="002A303F" w:rsidTr="00690EDC">
        <w:trPr>
          <w:trHeight w:val="1218"/>
        </w:trPr>
        <w:tc>
          <w:tcPr>
            <w:tcW w:w="2694" w:type="dxa"/>
            <w:vAlign w:val="center"/>
          </w:tcPr>
          <w:p w:rsidR="00DC4623" w:rsidRPr="0078451F" w:rsidRDefault="00427CA2" w:rsidP="00690EDC">
            <w:pPr>
              <w:pStyle w:val="a6"/>
              <w:spacing w:line="360" w:lineRule="auto"/>
              <w:ind w:firstLineChars="0" w:firstLine="0"/>
              <w:jc w:val="center"/>
              <w:rPr>
                <w:rFonts w:ascii="Times New Roman" w:hAnsi="Times New Roman" w:cs="Times New Roman"/>
                <w:sz w:val="24"/>
              </w:rPr>
            </w:pPr>
            <w:r w:rsidRPr="0078451F">
              <w:rPr>
                <w:rFonts w:ascii="Times New Roman" w:hAnsi="Times New Roman" w:cs="Times New Roman"/>
                <w:sz w:val="24"/>
              </w:rPr>
              <w:t>项目名称</w:t>
            </w:r>
          </w:p>
        </w:tc>
        <w:tc>
          <w:tcPr>
            <w:tcW w:w="4394" w:type="dxa"/>
            <w:vAlign w:val="center"/>
          </w:tcPr>
          <w:p w:rsidR="00DC4623" w:rsidRPr="002A303F" w:rsidRDefault="002A303F" w:rsidP="00690EDC">
            <w:pPr>
              <w:pStyle w:val="a6"/>
              <w:spacing w:line="360" w:lineRule="auto"/>
              <w:ind w:firstLineChars="0" w:firstLine="0"/>
              <w:jc w:val="center"/>
              <w:rPr>
                <w:rFonts w:ascii="Times New Roman" w:eastAsia="SimSun" w:hAnsi="Times New Roman" w:cs="Times New Roman"/>
                <w:color w:val="0000FF"/>
                <w:sz w:val="24"/>
                <w:szCs w:val="28"/>
              </w:rPr>
            </w:pPr>
            <w:r w:rsidRPr="002A303F">
              <w:rPr>
                <w:rFonts w:ascii="Times New Roman" w:eastAsia="SimSun" w:hAnsi="Times New Roman" w:cs="Times New Roman" w:hint="eastAsia"/>
                <w:color w:val="0000FF"/>
                <w:sz w:val="24"/>
                <w:szCs w:val="28"/>
              </w:rPr>
              <w:t>福建省南靖县坑内山矿区建筑用砂岩矿</w:t>
            </w:r>
          </w:p>
        </w:tc>
        <w:tc>
          <w:tcPr>
            <w:tcW w:w="709" w:type="dxa"/>
            <w:vAlign w:val="center"/>
          </w:tcPr>
          <w:p w:rsidR="00DC4623" w:rsidRPr="002A303F" w:rsidRDefault="00427CA2" w:rsidP="00690EDC">
            <w:pPr>
              <w:pStyle w:val="a6"/>
              <w:spacing w:line="360" w:lineRule="auto"/>
              <w:ind w:firstLineChars="0" w:firstLine="0"/>
              <w:jc w:val="center"/>
              <w:rPr>
                <w:rFonts w:ascii="Times New Roman" w:eastAsia="SimSun" w:hAnsi="Times New Roman" w:cs="Times New Roman"/>
                <w:color w:val="0000FF"/>
                <w:sz w:val="24"/>
                <w:szCs w:val="28"/>
              </w:rPr>
            </w:pPr>
            <w:r w:rsidRPr="002A303F">
              <w:rPr>
                <w:rFonts w:ascii="Times New Roman" w:eastAsia="SimSun" w:hAnsi="Times New Roman" w:cs="Times New Roman"/>
                <w:color w:val="0000FF"/>
                <w:sz w:val="20"/>
                <w:szCs w:val="28"/>
              </w:rPr>
              <w:t>行业类别</w:t>
            </w:r>
          </w:p>
        </w:tc>
        <w:tc>
          <w:tcPr>
            <w:tcW w:w="1223" w:type="dxa"/>
            <w:vAlign w:val="center"/>
          </w:tcPr>
          <w:p w:rsidR="00DC4623" w:rsidRPr="002A303F" w:rsidRDefault="00A52D1F" w:rsidP="00690EDC">
            <w:pPr>
              <w:pStyle w:val="a6"/>
              <w:spacing w:line="360" w:lineRule="auto"/>
              <w:ind w:firstLineChars="0" w:firstLine="0"/>
              <w:jc w:val="center"/>
              <w:rPr>
                <w:rFonts w:ascii="Times New Roman" w:eastAsia="SimSun" w:hAnsi="Times New Roman" w:cs="Times New Roman"/>
                <w:color w:val="0000FF"/>
                <w:sz w:val="24"/>
                <w:szCs w:val="28"/>
              </w:rPr>
            </w:pPr>
            <w:r w:rsidRPr="002A303F">
              <w:rPr>
                <w:rFonts w:ascii="Times New Roman" w:eastAsia="SimSun" w:hAnsi="Times New Roman" w:cs="Times New Roman"/>
                <w:color w:val="0000FF"/>
                <w:sz w:val="24"/>
                <w:szCs w:val="28"/>
              </w:rPr>
              <w:t>露天非金属矿</w:t>
            </w:r>
          </w:p>
        </w:tc>
      </w:tr>
      <w:tr w:rsidR="002A303F" w:rsidRPr="002A303F" w:rsidTr="00B45B12">
        <w:trPr>
          <w:trHeight w:val="1118"/>
        </w:trPr>
        <w:tc>
          <w:tcPr>
            <w:tcW w:w="2694" w:type="dxa"/>
          </w:tcPr>
          <w:p w:rsidR="00DC4623" w:rsidRPr="0078451F" w:rsidRDefault="00427CA2">
            <w:pPr>
              <w:pStyle w:val="a6"/>
              <w:spacing w:line="360" w:lineRule="auto"/>
              <w:ind w:firstLineChars="0" w:firstLine="0"/>
              <w:jc w:val="center"/>
              <w:rPr>
                <w:rFonts w:ascii="Times New Roman" w:hAnsi="Times New Roman" w:cs="Times New Roman"/>
                <w:sz w:val="24"/>
              </w:rPr>
            </w:pPr>
            <w:r w:rsidRPr="0078451F">
              <w:rPr>
                <w:rFonts w:ascii="Times New Roman" w:hAnsi="Times New Roman" w:cs="Times New Roman"/>
                <w:sz w:val="24"/>
              </w:rPr>
              <w:t>主管部门</w:t>
            </w:r>
          </w:p>
          <w:p w:rsidR="00DC4623" w:rsidRPr="0078451F" w:rsidRDefault="00427CA2">
            <w:pPr>
              <w:pStyle w:val="a6"/>
              <w:spacing w:line="360" w:lineRule="auto"/>
              <w:ind w:firstLineChars="0" w:firstLine="0"/>
              <w:jc w:val="center"/>
              <w:rPr>
                <w:rFonts w:ascii="Times New Roman" w:hAnsi="Times New Roman" w:cs="Times New Roman"/>
                <w:sz w:val="24"/>
              </w:rPr>
            </w:pPr>
            <w:r w:rsidRPr="0078451F">
              <w:rPr>
                <w:rFonts w:ascii="Times New Roman" w:hAnsi="Times New Roman" w:cs="Times New Roman"/>
                <w:sz w:val="24"/>
              </w:rPr>
              <w:t>（或主要投资方）</w:t>
            </w:r>
          </w:p>
        </w:tc>
        <w:tc>
          <w:tcPr>
            <w:tcW w:w="4394" w:type="dxa"/>
            <w:vAlign w:val="center"/>
          </w:tcPr>
          <w:p w:rsidR="00DC4623" w:rsidRPr="002A303F" w:rsidRDefault="002A303F" w:rsidP="00290CB3">
            <w:pPr>
              <w:pStyle w:val="a6"/>
              <w:spacing w:line="360" w:lineRule="auto"/>
              <w:ind w:firstLineChars="0" w:firstLine="0"/>
              <w:jc w:val="center"/>
              <w:rPr>
                <w:rFonts w:ascii="Times New Roman" w:eastAsia="SimSun" w:hAnsi="Times New Roman" w:cs="Times New Roman"/>
                <w:color w:val="0000FF"/>
                <w:sz w:val="24"/>
                <w:szCs w:val="28"/>
              </w:rPr>
            </w:pPr>
            <w:r w:rsidRPr="002A303F">
              <w:rPr>
                <w:rFonts w:ascii="Times New Roman" w:eastAsia="SimSun" w:hAnsi="Times New Roman" w:cs="Times New Roman" w:hint="eastAsia"/>
                <w:color w:val="0000FF"/>
                <w:sz w:val="24"/>
                <w:szCs w:val="24"/>
              </w:rPr>
              <w:t>南靖丰顺建材有限公司</w:t>
            </w:r>
          </w:p>
        </w:tc>
        <w:tc>
          <w:tcPr>
            <w:tcW w:w="709" w:type="dxa"/>
          </w:tcPr>
          <w:p w:rsidR="00DC4623" w:rsidRPr="002A303F" w:rsidRDefault="00427CA2">
            <w:pPr>
              <w:pStyle w:val="a6"/>
              <w:spacing w:line="360" w:lineRule="auto"/>
              <w:ind w:firstLineChars="0" w:firstLine="0"/>
              <w:jc w:val="center"/>
              <w:rPr>
                <w:rFonts w:ascii="Times New Roman" w:eastAsia="SimSun" w:hAnsi="Times New Roman" w:cs="Times New Roman"/>
                <w:color w:val="0000FF"/>
                <w:sz w:val="24"/>
                <w:szCs w:val="28"/>
              </w:rPr>
            </w:pPr>
            <w:r w:rsidRPr="002A303F">
              <w:rPr>
                <w:rFonts w:ascii="Times New Roman" w:eastAsia="SimSun" w:hAnsi="Times New Roman" w:cs="Times New Roman"/>
                <w:color w:val="0000FF"/>
                <w:szCs w:val="28"/>
              </w:rPr>
              <w:t>项目性质</w:t>
            </w:r>
          </w:p>
        </w:tc>
        <w:tc>
          <w:tcPr>
            <w:tcW w:w="1223" w:type="dxa"/>
            <w:vAlign w:val="center"/>
          </w:tcPr>
          <w:p w:rsidR="00DC4623" w:rsidRPr="002A303F" w:rsidRDefault="00B3440D" w:rsidP="00C825BE">
            <w:pPr>
              <w:pStyle w:val="a6"/>
              <w:spacing w:line="360" w:lineRule="auto"/>
              <w:ind w:firstLineChars="0" w:firstLine="0"/>
              <w:jc w:val="center"/>
              <w:rPr>
                <w:rFonts w:ascii="Times New Roman" w:eastAsia="SimSun" w:hAnsi="Times New Roman" w:cs="Times New Roman"/>
                <w:color w:val="0000FF"/>
                <w:sz w:val="24"/>
                <w:szCs w:val="28"/>
              </w:rPr>
            </w:pPr>
            <w:r w:rsidRPr="002A303F">
              <w:rPr>
                <w:rFonts w:ascii="Times New Roman" w:eastAsia="SimSun" w:hAnsi="Times New Roman" w:cs="Times New Roman"/>
                <w:color w:val="0000FF"/>
                <w:sz w:val="24"/>
                <w:szCs w:val="28"/>
              </w:rPr>
              <w:t>新建</w:t>
            </w:r>
          </w:p>
        </w:tc>
      </w:tr>
      <w:tr w:rsidR="0078451F" w:rsidRPr="0078451F" w:rsidTr="00B45B12">
        <w:trPr>
          <w:trHeight w:val="1145"/>
        </w:trPr>
        <w:tc>
          <w:tcPr>
            <w:tcW w:w="2694" w:type="dxa"/>
          </w:tcPr>
          <w:p w:rsidR="00DC4623" w:rsidRPr="0078451F" w:rsidRDefault="00427CA2">
            <w:pPr>
              <w:pStyle w:val="a6"/>
              <w:spacing w:line="360" w:lineRule="auto"/>
              <w:ind w:firstLineChars="0" w:firstLine="0"/>
              <w:jc w:val="center"/>
              <w:rPr>
                <w:rFonts w:ascii="Times New Roman" w:hAnsi="Times New Roman" w:cs="Times New Roman"/>
                <w:sz w:val="24"/>
              </w:rPr>
            </w:pPr>
            <w:r w:rsidRPr="0078451F">
              <w:rPr>
                <w:rFonts w:ascii="Times New Roman" w:hAnsi="Times New Roman" w:cs="Times New Roman"/>
                <w:sz w:val="24"/>
              </w:rPr>
              <w:t>水土保持方案批复机关、文号及时间</w:t>
            </w:r>
          </w:p>
        </w:tc>
        <w:tc>
          <w:tcPr>
            <w:tcW w:w="6326" w:type="dxa"/>
            <w:gridSpan w:val="3"/>
            <w:vAlign w:val="center"/>
          </w:tcPr>
          <w:p w:rsidR="00DC4623" w:rsidRPr="0078451F" w:rsidRDefault="00FF420F" w:rsidP="002A303F">
            <w:pPr>
              <w:pStyle w:val="a6"/>
              <w:spacing w:line="360" w:lineRule="auto"/>
              <w:ind w:firstLineChars="0" w:firstLine="0"/>
              <w:jc w:val="center"/>
              <w:rPr>
                <w:rFonts w:ascii="Times New Roman" w:eastAsia="SimSun" w:hAnsi="Times New Roman" w:cs="Times New Roman"/>
                <w:sz w:val="24"/>
                <w:szCs w:val="28"/>
              </w:rPr>
            </w:pPr>
            <w:r w:rsidRPr="002A303F">
              <w:rPr>
                <w:rFonts w:ascii="Times New Roman" w:eastAsia="SimSun" w:hAnsi="Times New Roman" w:cs="Times New Roman"/>
                <w:color w:val="0000FF"/>
                <w:sz w:val="24"/>
                <w:szCs w:val="28"/>
              </w:rPr>
              <w:t>南靖县</w:t>
            </w:r>
            <w:r w:rsidR="00B3440D" w:rsidRPr="002A303F">
              <w:rPr>
                <w:rFonts w:ascii="Times New Roman" w:eastAsia="SimSun" w:hAnsi="Times New Roman" w:cs="Times New Roman"/>
                <w:color w:val="0000FF"/>
                <w:sz w:val="24"/>
                <w:szCs w:val="28"/>
              </w:rPr>
              <w:t>水利局、</w:t>
            </w:r>
            <w:proofErr w:type="gramStart"/>
            <w:r w:rsidRPr="002A303F">
              <w:rPr>
                <w:rFonts w:ascii="Times New Roman" w:eastAsia="SimSun" w:hAnsi="Times New Roman" w:cs="Times New Roman"/>
                <w:color w:val="0000FF"/>
                <w:sz w:val="24"/>
                <w:szCs w:val="28"/>
              </w:rPr>
              <w:t>靖水</w:t>
            </w:r>
            <w:proofErr w:type="gramEnd"/>
            <w:r w:rsidRPr="002A303F">
              <w:rPr>
                <w:rFonts w:ascii="Times New Roman" w:eastAsia="SimSun" w:hAnsi="Times New Roman" w:cs="Times New Roman"/>
                <w:color w:val="0000FF"/>
                <w:sz w:val="24"/>
                <w:szCs w:val="28"/>
              </w:rPr>
              <w:t>[2012]</w:t>
            </w:r>
            <w:r w:rsidR="002A303F" w:rsidRPr="002A303F">
              <w:rPr>
                <w:rFonts w:ascii="Times New Roman" w:eastAsia="SimSun" w:hAnsi="Times New Roman" w:cs="Times New Roman" w:hint="eastAsia"/>
                <w:color w:val="0000FF"/>
                <w:sz w:val="24"/>
                <w:szCs w:val="28"/>
              </w:rPr>
              <w:t>87</w:t>
            </w:r>
            <w:r w:rsidRPr="002A303F">
              <w:rPr>
                <w:rFonts w:ascii="Times New Roman" w:eastAsia="SimSun" w:hAnsi="Times New Roman" w:cs="Times New Roman"/>
                <w:color w:val="0000FF"/>
                <w:sz w:val="24"/>
                <w:szCs w:val="28"/>
              </w:rPr>
              <w:t>号</w:t>
            </w:r>
            <w:r w:rsidR="00B3440D" w:rsidRPr="002A303F">
              <w:rPr>
                <w:rFonts w:ascii="Times New Roman" w:eastAsia="SimSun" w:hAnsi="Times New Roman" w:cs="Times New Roman"/>
                <w:color w:val="0000FF"/>
                <w:sz w:val="24"/>
                <w:szCs w:val="28"/>
              </w:rPr>
              <w:t>、</w:t>
            </w:r>
            <w:r w:rsidR="00B3440D" w:rsidRPr="002A303F">
              <w:rPr>
                <w:rFonts w:ascii="Times New Roman" w:eastAsia="SimSun" w:hAnsi="Times New Roman" w:cs="Times New Roman"/>
                <w:color w:val="0000FF"/>
                <w:sz w:val="24"/>
                <w:szCs w:val="28"/>
              </w:rPr>
              <w:t>201</w:t>
            </w:r>
            <w:r w:rsidRPr="002A303F">
              <w:rPr>
                <w:rFonts w:ascii="Times New Roman" w:eastAsia="SimSun" w:hAnsi="Times New Roman" w:cs="Times New Roman"/>
                <w:color w:val="0000FF"/>
                <w:sz w:val="24"/>
                <w:szCs w:val="28"/>
              </w:rPr>
              <w:t>2</w:t>
            </w:r>
            <w:r w:rsidR="00B3440D" w:rsidRPr="002A303F">
              <w:rPr>
                <w:rFonts w:ascii="Times New Roman" w:eastAsia="SimSun" w:hAnsi="Times New Roman" w:cs="Times New Roman"/>
                <w:color w:val="0000FF"/>
                <w:sz w:val="24"/>
                <w:szCs w:val="28"/>
              </w:rPr>
              <w:t>年</w:t>
            </w:r>
            <w:r w:rsidR="002A303F" w:rsidRPr="002A303F">
              <w:rPr>
                <w:rFonts w:ascii="Times New Roman" w:eastAsia="SimSun" w:hAnsi="Times New Roman" w:cs="Times New Roman" w:hint="eastAsia"/>
                <w:color w:val="0000FF"/>
                <w:sz w:val="24"/>
                <w:szCs w:val="28"/>
              </w:rPr>
              <w:t>9</w:t>
            </w:r>
            <w:r w:rsidR="00B3440D" w:rsidRPr="002A303F">
              <w:rPr>
                <w:rFonts w:ascii="Times New Roman" w:eastAsia="SimSun" w:hAnsi="Times New Roman" w:cs="Times New Roman"/>
                <w:color w:val="0000FF"/>
                <w:sz w:val="24"/>
                <w:szCs w:val="28"/>
              </w:rPr>
              <w:t>月</w:t>
            </w:r>
          </w:p>
        </w:tc>
      </w:tr>
      <w:tr w:rsidR="0078451F" w:rsidRPr="0078451F" w:rsidTr="00B45B12">
        <w:tc>
          <w:tcPr>
            <w:tcW w:w="2694" w:type="dxa"/>
          </w:tcPr>
          <w:p w:rsidR="00DC4623" w:rsidRPr="0078451F" w:rsidRDefault="00427CA2">
            <w:pPr>
              <w:pStyle w:val="a6"/>
              <w:spacing w:line="360" w:lineRule="auto"/>
              <w:ind w:firstLineChars="0" w:firstLine="0"/>
              <w:jc w:val="center"/>
              <w:rPr>
                <w:rFonts w:ascii="Times New Roman" w:hAnsi="Times New Roman" w:cs="Times New Roman"/>
                <w:sz w:val="24"/>
              </w:rPr>
            </w:pPr>
            <w:r w:rsidRPr="0078451F">
              <w:rPr>
                <w:rFonts w:ascii="Times New Roman" w:hAnsi="Times New Roman" w:cs="Times New Roman"/>
                <w:sz w:val="24"/>
              </w:rPr>
              <w:t>水土保持初步设计批复机关、文号及时间</w:t>
            </w:r>
          </w:p>
        </w:tc>
        <w:tc>
          <w:tcPr>
            <w:tcW w:w="6326" w:type="dxa"/>
            <w:gridSpan w:val="3"/>
            <w:vAlign w:val="center"/>
          </w:tcPr>
          <w:p w:rsidR="00DC4623" w:rsidRPr="0078451F" w:rsidRDefault="00427CA2" w:rsidP="00C825BE">
            <w:pPr>
              <w:pStyle w:val="a6"/>
              <w:spacing w:line="360" w:lineRule="auto"/>
              <w:ind w:firstLineChars="0" w:firstLine="0"/>
              <w:jc w:val="center"/>
              <w:rPr>
                <w:rFonts w:ascii="Times New Roman" w:eastAsia="SimSun" w:hAnsi="Times New Roman" w:cs="Times New Roman"/>
                <w:sz w:val="24"/>
                <w:szCs w:val="28"/>
              </w:rPr>
            </w:pPr>
            <w:r w:rsidRPr="0078451F">
              <w:rPr>
                <w:rFonts w:ascii="Times New Roman" w:eastAsia="SimSun" w:hAnsi="Times New Roman" w:cs="Times New Roman"/>
                <w:sz w:val="24"/>
                <w:szCs w:val="28"/>
              </w:rPr>
              <w:t>无</w:t>
            </w:r>
          </w:p>
        </w:tc>
      </w:tr>
      <w:tr w:rsidR="0078451F" w:rsidRPr="0078451F" w:rsidTr="00B45B12">
        <w:trPr>
          <w:trHeight w:hRule="exact" w:val="1021"/>
        </w:trPr>
        <w:tc>
          <w:tcPr>
            <w:tcW w:w="2694" w:type="dxa"/>
            <w:vAlign w:val="center"/>
          </w:tcPr>
          <w:p w:rsidR="00DC4623" w:rsidRPr="0078451F" w:rsidRDefault="00427CA2" w:rsidP="00B45B12">
            <w:pPr>
              <w:pStyle w:val="a6"/>
              <w:spacing w:line="360" w:lineRule="auto"/>
              <w:ind w:firstLineChars="0" w:firstLine="0"/>
              <w:jc w:val="center"/>
              <w:rPr>
                <w:rFonts w:ascii="Times New Roman" w:hAnsi="Times New Roman" w:cs="Times New Roman"/>
                <w:sz w:val="24"/>
              </w:rPr>
            </w:pPr>
            <w:r w:rsidRPr="0078451F">
              <w:rPr>
                <w:rFonts w:ascii="Times New Roman" w:hAnsi="Times New Roman" w:cs="Times New Roman"/>
                <w:sz w:val="24"/>
              </w:rPr>
              <w:t>项目建设起止时间</w:t>
            </w:r>
          </w:p>
        </w:tc>
        <w:tc>
          <w:tcPr>
            <w:tcW w:w="6326" w:type="dxa"/>
            <w:gridSpan w:val="3"/>
            <w:vAlign w:val="center"/>
          </w:tcPr>
          <w:p w:rsidR="00690EDC" w:rsidRPr="002A303F" w:rsidRDefault="00690EDC" w:rsidP="00690EDC">
            <w:pPr>
              <w:pStyle w:val="a6"/>
              <w:spacing w:line="360" w:lineRule="auto"/>
              <w:ind w:firstLineChars="0" w:firstLine="0"/>
              <w:jc w:val="center"/>
              <w:rPr>
                <w:rFonts w:ascii="Times New Roman" w:eastAsia="SimSun" w:hAnsi="Times New Roman" w:cs="Times New Roman"/>
                <w:color w:val="0000FF"/>
                <w:sz w:val="24"/>
              </w:rPr>
            </w:pPr>
            <w:r w:rsidRPr="002A303F">
              <w:rPr>
                <w:rFonts w:ascii="Times New Roman" w:eastAsia="SimSun" w:hAnsi="Times New Roman" w:cs="Times New Roman"/>
                <w:color w:val="0000FF"/>
                <w:sz w:val="24"/>
              </w:rPr>
              <w:t>201</w:t>
            </w:r>
            <w:r w:rsidR="00FF420F" w:rsidRPr="002A303F">
              <w:rPr>
                <w:rFonts w:ascii="Times New Roman" w:eastAsia="SimSun" w:hAnsi="Times New Roman" w:cs="Times New Roman"/>
                <w:color w:val="0000FF"/>
                <w:sz w:val="24"/>
              </w:rPr>
              <w:t>2</w:t>
            </w:r>
            <w:r w:rsidRPr="002A303F">
              <w:rPr>
                <w:rFonts w:ascii="Times New Roman" w:eastAsia="SimSun" w:hAnsi="Times New Roman" w:cs="Times New Roman"/>
                <w:color w:val="0000FF"/>
                <w:sz w:val="24"/>
              </w:rPr>
              <w:t>年</w:t>
            </w:r>
            <w:r w:rsidR="00FF420F" w:rsidRPr="002A303F">
              <w:rPr>
                <w:rFonts w:ascii="Times New Roman" w:eastAsia="SimSun" w:hAnsi="Times New Roman" w:cs="Times New Roman"/>
                <w:color w:val="0000FF"/>
                <w:sz w:val="24"/>
              </w:rPr>
              <w:t>9</w:t>
            </w:r>
            <w:r w:rsidRPr="002A303F">
              <w:rPr>
                <w:rFonts w:ascii="Times New Roman" w:eastAsia="SimSun" w:hAnsi="Times New Roman" w:cs="Times New Roman"/>
                <w:color w:val="0000FF"/>
                <w:sz w:val="24"/>
              </w:rPr>
              <w:t>月开工，</w:t>
            </w:r>
            <w:r w:rsidRPr="002A303F">
              <w:rPr>
                <w:rFonts w:ascii="Times New Roman" w:eastAsia="SimSun" w:hAnsi="Times New Roman" w:cs="Times New Roman"/>
                <w:color w:val="0000FF"/>
                <w:sz w:val="24"/>
              </w:rPr>
              <w:t>201</w:t>
            </w:r>
            <w:r w:rsidR="002A303F" w:rsidRPr="002A303F">
              <w:rPr>
                <w:rFonts w:ascii="Times New Roman" w:eastAsia="SimSun" w:hAnsi="Times New Roman" w:cs="Times New Roman" w:hint="eastAsia"/>
                <w:color w:val="0000FF"/>
                <w:sz w:val="24"/>
              </w:rPr>
              <w:t>2</w:t>
            </w:r>
            <w:r w:rsidRPr="002A303F">
              <w:rPr>
                <w:rFonts w:ascii="Times New Roman" w:eastAsia="SimSun" w:hAnsi="Times New Roman" w:cs="Times New Roman"/>
                <w:color w:val="0000FF"/>
                <w:sz w:val="24"/>
              </w:rPr>
              <w:t>年</w:t>
            </w:r>
            <w:r w:rsidR="002A303F" w:rsidRPr="002A303F">
              <w:rPr>
                <w:rFonts w:ascii="Times New Roman" w:eastAsia="SimSun" w:hAnsi="Times New Roman" w:cs="Times New Roman" w:hint="eastAsia"/>
                <w:color w:val="0000FF"/>
                <w:sz w:val="24"/>
              </w:rPr>
              <w:t>11</w:t>
            </w:r>
            <w:r w:rsidRPr="002A303F">
              <w:rPr>
                <w:rFonts w:ascii="Times New Roman" w:eastAsia="SimSun" w:hAnsi="Times New Roman" w:cs="Times New Roman"/>
                <w:color w:val="0000FF"/>
                <w:sz w:val="24"/>
              </w:rPr>
              <w:t>月完工</w:t>
            </w:r>
            <w:r w:rsidR="00C825BE" w:rsidRPr="002A303F">
              <w:rPr>
                <w:rFonts w:ascii="Times New Roman" w:eastAsia="SimSun" w:hAnsi="Times New Roman" w:cs="Times New Roman"/>
                <w:color w:val="0000FF"/>
                <w:sz w:val="24"/>
              </w:rPr>
              <w:t>，</w:t>
            </w:r>
          </w:p>
          <w:p w:rsidR="00DC4623" w:rsidRPr="0078451F" w:rsidRDefault="00C825BE" w:rsidP="002A303F">
            <w:pPr>
              <w:pStyle w:val="a6"/>
              <w:spacing w:line="360" w:lineRule="auto"/>
              <w:ind w:firstLineChars="0" w:firstLine="0"/>
              <w:jc w:val="center"/>
              <w:rPr>
                <w:rFonts w:ascii="Times New Roman" w:eastAsia="SimSun" w:hAnsi="Times New Roman" w:cs="Times New Roman"/>
                <w:sz w:val="24"/>
                <w:szCs w:val="28"/>
              </w:rPr>
            </w:pPr>
            <w:r w:rsidRPr="002A303F">
              <w:rPr>
                <w:rFonts w:ascii="Times New Roman" w:eastAsia="SimSun" w:hAnsi="Times New Roman" w:cs="Times New Roman"/>
                <w:color w:val="0000FF"/>
                <w:sz w:val="24"/>
              </w:rPr>
              <w:t>共计</w:t>
            </w:r>
            <w:r w:rsidR="002A303F" w:rsidRPr="002A303F">
              <w:rPr>
                <w:rFonts w:ascii="Times New Roman" w:eastAsia="SimSun" w:hAnsi="Times New Roman" w:cs="Times New Roman" w:hint="eastAsia"/>
                <w:color w:val="0000FF"/>
                <w:sz w:val="24"/>
              </w:rPr>
              <w:t>2</w:t>
            </w:r>
            <w:r w:rsidRPr="002A303F">
              <w:rPr>
                <w:rFonts w:ascii="Times New Roman" w:eastAsia="SimSun" w:hAnsi="Times New Roman" w:cs="Times New Roman"/>
                <w:color w:val="0000FF"/>
                <w:sz w:val="24"/>
              </w:rPr>
              <w:t>个月</w:t>
            </w:r>
          </w:p>
        </w:tc>
      </w:tr>
      <w:tr w:rsidR="0078451F" w:rsidRPr="0078451F" w:rsidTr="00B45B12">
        <w:trPr>
          <w:trHeight w:hRule="exact" w:val="1021"/>
        </w:trPr>
        <w:tc>
          <w:tcPr>
            <w:tcW w:w="2694" w:type="dxa"/>
            <w:vAlign w:val="center"/>
          </w:tcPr>
          <w:p w:rsidR="00DC4623" w:rsidRPr="0078451F" w:rsidRDefault="00427CA2" w:rsidP="00B45B12">
            <w:pPr>
              <w:pStyle w:val="a6"/>
              <w:spacing w:line="360" w:lineRule="auto"/>
              <w:ind w:firstLineChars="0" w:firstLine="0"/>
              <w:jc w:val="center"/>
              <w:rPr>
                <w:rFonts w:ascii="Times New Roman" w:hAnsi="Times New Roman" w:cs="Times New Roman"/>
                <w:sz w:val="24"/>
              </w:rPr>
            </w:pPr>
            <w:r w:rsidRPr="0078451F">
              <w:rPr>
                <w:rFonts w:ascii="Times New Roman" w:hAnsi="Times New Roman" w:cs="Times New Roman"/>
                <w:sz w:val="24"/>
              </w:rPr>
              <w:t>水土保持方案编制单位</w:t>
            </w:r>
          </w:p>
        </w:tc>
        <w:tc>
          <w:tcPr>
            <w:tcW w:w="6326" w:type="dxa"/>
            <w:gridSpan w:val="3"/>
            <w:vAlign w:val="center"/>
          </w:tcPr>
          <w:p w:rsidR="00DC4623" w:rsidRPr="0078451F" w:rsidRDefault="00FF420F" w:rsidP="00B45B12">
            <w:pPr>
              <w:spacing w:line="360" w:lineRule="auto"/>
              <w:jc w:val="center"/>
              <w:rPr>
                <w:rFonts w:ascii="Times New Roman" w:eastAsia="SimSun" w:hAnsi="Times New Roman" w:cs="Times New Roman"/>
                <w:sz w:val="24"/>
                <w:szCs w:val="28"/>
              </w:rPr>
            </w:pPr>
            <w:r w:rsidRPr="0078451F">
              <w:rPr>
                <w:rFonts w:ascii="Times New Roman" w:eastAsia="SimSun" w:hAnsi="Times New Roman" w:cs="Times New Roman"/>
                <w:sz w:val="24"/>
              </w:rPr>
              <w:t>泉州</w:t>
            </w:r>
            <w:proofErr w:type="gramStart"/>
            <w:r w:rsidRPr="0078451F">
              <w:rPr>
                <w:rFonts w:ascii="Times New Roman" w:eastAsia="SimSun" w:hAnsi="Times New Roman" w:cs="Times New Roman"/>
                <w:sz w:val="24"/>
              </w:rPr>
              <w:t>市荣源水土保持</w:t>
            </w:r>
            <w:proofErr w:type="gramEnd"/>
            <w:r w:rsidRPr="0078451F">
              <w:rPr>
                <w:rFonts w:ascii="Times New Roman" w:eastAsia="SimSun" w:hAnsi="Times New Roman" w:cs="Times New Roman"/>
                <w:sz w:val="24"/>
              </w:rPr>
              <w:t>科技咨询有限公司</w:t>
            </w:r>
          </w:p>
        </w:tc>
      </w:tr>
      <w:tr w:rsidR="0078451F" w:rsidRPr="0078451F" w:rsidTr="00B45B12">
        <w:tc>
          <w:tcPr>
            <w:tcW w:w="2694" w:type="dxa"/>
            <w:vAlign w:val="center"/>
          </w:tcPr>
          <w:p w:rsidR="00DC4623" w:rsidRPr="0078451F" w:rsidRDefault="00427CA2" w:rsidP="00B45B12">
            <w:pPr>
              <w:pStyle w:val="a6"/>
              <w:spacing w:line="360" w:lineRule="auto"/>
              <w:ind w:firstLineChars="0" w:firstLine="0"/>
              <w:jc w:val="center"/>
              <w:rPr>
                <w:rFonts w:ascii="Times New Roman" w:hAnsi="Times New Roman" w:cs="Times New Roman"/>
                <w:sz w:val="24"/>
              </w:rPr>
            </w:pPr>
            <w:r w:rsidRPr="0078451F">
              <w:rPr>
                <w:rFonts w:ascii="Times New Roman" w:hAnsi="Times New Roman" w:cs="Times New Roman"/>
                <w:sz w:val="24"/>
              </w:rPr>
              <w:t>水土保持设施验收报告编制单位</w:t>
            </w:r>
          </w:p>
        </w:tc>
        <w:tc>
          <w:tcPr>
            <w:tcW w:w="6326" w:type="dxa"/>
            <w:gridSpan w:val="3"/>
            <w:vAlign w:val="center"/>
          </w:tcPr>
          <w:p w:rsidR="00DC4623" w:rsidRPr="0078451F" w:rsidRDefault="00FF420F" w:rsidP="00AC738C">
            <w:pPr>
              <w:spacing w:line="360" w:lineRule="auto"/>
              <w:jc w:val="center"/>
              <w:rPr>
                <w:rFonts w:ascii="Times New Roman" w:eastAsia="SimSun" w:hAnsi="Times New Roman" w:cs="Times New Roman"/>
                <w:sz w:val="24"/>
                <w:szCs w:val="28"/>
              </w:rPr>
            </w:pPr>
            <w:r w:rsidRPr="0078451F">
              <w:rPr>
                <w:rFonts w:ascii="Times New Roman" w:eastAsia="SimSun" w:hAnsi="Times New Roman" w:cs="Times New Roman"/>
                <w:sz w:val="24"/>
              </w:rPr>
              <w:t>漳州翔和环保科技有限公司</w:t>
            </w:r>
          </w:p>
        </w:tc>
      </w:tr>
      <w:tr w:rsidR="0078451F" w:rsidRPr="0078451F" w:rsidTr="00B45B12">
        <w:trPr>
          <w:trHeight w:hRule="exact" w:val="1021"/>
        </w:trPr>
        <w:tc>
          <w:tcPr>
            <w:tcW w:w="2694" w:type="dxa"/>
            <w:vAlign w:val="center"/>
          </w:tcPr>
          <w:p w:rsidR="00DC4623" w:rsidRPr="0078451F" w:rsidRDefault="00427CA2" w:rsidP="00B45B12">
            <w:pPr>
              <w:pStyle w:val="a6"/>
              <w:spacing w:line="360" w:lineRule="auto"/>
              <w:ind w:firstLineChars="0" w:firstLine="0"/>
              <w:jc w:val="center"/>
              <w:rPr>
                <w:rFonts w:ascii="Times New Roman" w:hAnsi="Times New Roman" w:cs="Times New Roman"/>
                <w:sz w:val="24"/>
              </w:rPr>
            </w:pPr>
            <w:r w:rsidRPr="0078451F">
              <w:rPr>
                <w:rFonts w:ascii="Times New Roman" w:hAnsi="Times New Roman" w:cs="Times New Roman"/>
                <w:sz w:val="24"/>
              </w:rPr>
              <w:t>水土保持监测单位</w:t>
            </w:r>
          </w:p>
        </w:tc>
        <w:tc>
          <w:tcPr>
            <w:tcW w:w="6326" w:type="dxa"/>
            <w:gridSpan w:val="3"/>
            <w:vAlign w:val="center"/>
          </w:tcPr>
          <w:p w:rsidR="00DC4623" w:rsidRPr="0078451F" w:rsidRDefault="00C825BE" w:rsidP="00AC738C">
            <w:pPr>
              <w:spacing w:line="360" w:lineRule="auto"/>
              <w:jc w:val="center"/>
              <w:rPr>
                <w:rFonts w:ascii="Times New Roman" w:eastAsia="SimSun" w:hAnsi="Times New Roman" w:cs="Times New Roman"/>
                <w:sz w:val="24"/>
                <w:szCs w:val="28"/>
              </w:rPr>
            </w:pPr>
            <w:r w:rsidRPr="0078451F">
              <w:rPr>
                <w:rFonts w:ascii="Times New Roman" w:eastAsia="SimSun" w:hAnsi="Times New Roman" w:cs="Times New Roman"/>
                <w:sz w:val="24"/>
              </w:rPr>
              <w:t>南平</w:t>
            </w:r>
            <w:proofErr w:type="gramStart"/>
            <w:r w:rsidRPr="0078451F">
              <w:rPr>
                <w:rFonts w:ascii="Times New Roman" w:eastAsia="SimSun" w:hAnsi="Times New Roman" w:cs="Times New Roman"/>
                <w:sz w:val="24"/>
              </w:rPr>
              <w:t>禾泽环境</w:t>
            </w:r>
            <w:proofErr w:type="gramEnd"/>
            <w:r w:rsidRPr="0078451F">
              <w:rPr>
                <w:rFonts w:ascii="Times New Roman" w:eastAsia="SimSun" w:hAnsi="Times New Roman" w:cs="Times New Roman"/>
                <w:sz w:val="24"/>
              </w:rPr>
              <w:t>生态工程咨询有限公司</w:t>
            </w:r>
          </w:p>
        </w:tc>
      </w:tr>
      <w:tr w:rsidR="0078451F" w:rsidRPr="0078451F" w:rsidTr="00B45B12">
        <w:trPr>
          <w:trHeight w:hRule="exact" w:val="1021"/>
        </w:trPr>
        <w:tc>
          <w:tcPr>
            <w:tcW w:w="2694" w:type="dxa"/>
            <w:vAlign w:val="center"/>
          </w:tcPr>
          <w:p w:rsidR="00DC4623" w:rsidRPr="0078451F" w:rsidRDefault="00427CA2" w:rsidP="00B45B12">
            <w:pPr>
              <w:pStyle w:val="a6"/>
              <w:spacing w:line="360" w:lineRule="auto"/>
              <w:ind w:firstLineChars="0" w:firstLine="0"/>
              <w:jc w:val="center"/>
              <w:rPr>
                <w:rFonts w:ascii="Times New Roman" w:hAnsi="Times New Roman" w:cs="Times New Roman"/>
                <w:sz w:val="24"/>
              </w:rPr>
            </w:pPr>
            <w:r w:rsidRPr="0078451F">
              <w:rPr>
                <w:rFonts w:ascii="Times New Roman" w:hAnsi="Times New Roman" w:cs="Times New Roman"/>
                <w:sz w:val="24"/>
              </w:rPr>
              <w:t>水土保持施工单位</w:t>
            </w:r>
          </w:p>
        </w:tc>
        <w:tc>
          <w:tcPr>
            <w:tcW w:w="6326" w:type="dxa"/>
            <w:gridSpan w:val="3"/>
            <w:vAlign w:val="center"/>
          </w:tcPr>
          <w:p w:rsidR="00DC4623" w:rsidRPr="0078451F" w:rsidRDefault="002A303F" w:rsidP="00C825BE">
            <w:pPr>
              <w:pStyle w:val="a6"/>
              <w:spacing w:line="360" w:lineRule="auto"/>
              <w:ind w:firstLineChars="0" w:firstLine="0"/>
              <w:jc w:val="center"/>
              <w:rPr>
                <w:rFonts w:ascii="Times New Roman" w:eastAsia="SimSun" w:hAnsi="Times New Roman" w:cs="Times New Roman"/>
                <w:sz w:val="24"/>
                <w:szCs w:val="28"/>
              </w:rPr>
            </w:pPr>
            <w:r w:rsidRPr="002A303F">
              <w:rPr>
                <w:rFonts w:ascii="Times New Roman" w:eastAsia="SimSun" w:hAnsi="Times New Roman" w:cs="Times New Roman" w:hint="eastAsia"/>
                <w:color w:val="0000FF"/>
                <w:sz w:val="24"/>
                <w:szCs w:val="24"/>
              </w:rPr>
              <w:t>南靖丰顺建材有限公司</w:t>
            </w:r>
          </w:p>
        </w:tc>
      </w:tr>
      <w:tr w:rsidR="0078451F" w:rsidRPr="0078451F" w:rsidTr="00B45B12">
        <w:trPr>
          <w:trHeight w:hRule="exact" w:val="1021"/>
        </w:trPr>
        <w:tc>
          <w:tcPr>
            <w:tcW w:w="2694" w:type="dxa"/>
            <w:vAlign w:val="center"/>
          </w:tcPr>
          <w:p w:rsidR="00DC4623" w:rsidRPr="0078451F" w:rsidRDefault="00427CA2" w:rsidP="00B45B12">
            <w:pPr>
              <w:pStyle w:val="a6"/>
              <w:spacing w:line="360" w:lineRule="auto"/>
              <w:ind w:firstLineChars="0" w:firstLine="0"/>
              <w:jc w:val="center"/>
              <w:rPr>
                <w:rFonts w:ascii="Times New Roman" w:hAnsi="Times New Roman" w:cs="Times New Roman"/>
                <w:sz w:val="24"/>
              </w:rPr>
            </w:pPr>
            <w:r w:rsidRPr="0078451F">
              <w:rPr>
                <w:rFonts w:ascii="Times New Roman" w:hAnsi="Times New Roman" w:cs="Times New Roman"/>
                <w:sz w:val="24"/>
              </w:rPr>
              <w:t>水土保持监理单位</w:t>
            </w:r>
          </w:p>
        </w:tc>
        <w:tc>
          <w:tcPr>
            <w:tcW w:w="6326" w:type="dxa"/>
            <w:gridSpan w:val="3"/>
            <w:vAlign w:val="center"/>
          </w:tcPr>
          <w:p w:rsidR="00DC4623" w:rsidRPr="0078451F" w:rsidRDefault="002F2544" w:rsidP="00C825BE">
            <w:pPr>
              <w:pStyle w:val="a6"/>
              <w:spacing w:line="360" w:lineRule="auto"/>
              <w:ind w:firstLineChars="0" w:firstLine="0"/>
              <w:jc w:val="center"/>
              <w:rPr>
                <w:rFonts w:ascii="仿宋_GB2312" w:eastAsia="仿宋_GB2312" w:hAnsi="Times New Roman" w:cs="Times New Roman"/>
                <w:sz w:val="24"/>
                <w:szCs w:val="28"/>
              </w:rPr>
            </w:pPr>
            <w:r w:rsidRPr="002A303F">
              <w:rPr>
                <w:rFonts w:ascii="Times New Roman" w:eastAsia="SimSun" w:hAnsi="Times New Roman" w:cs="Times New Roman" w:hint="eastAsia"/>
                <w:color w:val="0000FF"/>
                <w:sz w:val="24"/>
                <w:szCs w:val="24"/>
              </w:rPr>
              <w:t>南靖丰顺建材有限公司</w:t>
            </w:r>
          </w:p>
        </w:tc>
      </w:tr>
      <w:tr w:rsidR="0078451F" w:rsidRPr="0078451F" w:rsidTr="00B45B12">
        <w:trPr>
          <w:trHeight w:hRule="exact" w:val="1021"/>
        </w:trPr>
        <w:tc>
          <w:tcPr>
            <w:tcW w:w="2694" w:type="dxa"/>
            <w:vAlign w:val="center"/>
          </w:tcPr>
          <w:p w:rsidR="00DC4623" w:rsidRPr="0078451F" w:rsidRDefault="00427CA2" w:rsidP="00B45B12">
            <w:pPr>
              <w:pStyle w:val="a6"/>
              <w:spacing w:line="360" w:lineRule="auto"/>
              <w:ind w:firstLineChars="0" w:firstLine="0"/>
              <w:jc w:val="center"/>
              <w:rPr>
                <w:rFonts w:ascii="Times New Roman" w:hAnsi="Times New Roman" w:cs="Times New Roman"/>
                <w:sz w:val="24"/>
              </w:rPr>
            </w:pPr>
            <w:r w:rsidRPr="0078451F">
              <w:rPr>
                <w:rFonts w:ascii="Times New Roman" w:hAnsi="Times New Roman" w:cs="Times New Roman"/>
                <w:sz w:val="24"/>
              </w:rPr>
              <w:t>水土保持</w:t>
            </w:r>
            <w:r w:rsidRPr="0078451F">
              <w:rPr>
                <w:rFonts w:ascii="Times New Roman" w:hAnsi="Times New Roman" w:cs="Times New Roman" w:hint="eastAsia"/>
                <w:sz w:val="24"/>
              </w:rPr>
              <w:t>初步设计单位</w:t>
            </w:r>
          </w:p>
        </w:tc>
        <w:tc>
          <w:tcPr>
            <w:tcW w:w="6326" w:type="dxa"/>
            <w:gridSpan w:val="3"/>
            <w:vAlign w:val="center"/>
          </w:tcPr>
          <w:p w:rsidR="00DC4623" w:rsidRPr="0078451F" w:rsidRDefault="00A31E7D" w:rsidP="00C825BE">
            <w:pPr>
              <w:pStyle w:val="a6"/>
              <w:spacing w:line="360" w:lineRule="auto"/>
              <w:ind w:firstLineChars="0" w:firstLine="0"/>
              <w:jc w:val="center"/>
              <w:rPr>
                <w:rFonts w:ascii="仿宋_GB2312" w:eastAsia="仿宋_GB2312" w:hAnsi="Times New Roman" w:cs="Times New Roman"/>
                <w:sz w:val="24"/>
                <w:szCs w:val="28"/>
              </w:rPr>
            </w:pPr>
            <w:r w:rsidRPr="0078451F">
              <w:rPr>
                <w:rFonts w:ascii="仿宋_GB2312" w:eastAsia="仿宋_GB2312" w:hAnsi="Times New Roman" w:cs="Times New Roman" w:hint="eastAsia"/>
                <w:sz w:val="24"/>
                <w:szCs w:val="28"/>
              </w:rPr>
              <w:t>无</w:t>
            </w:r>
          </w:p>
        </w:tc>
      </w:tr>
    </w:tbl>
    <w:p w:rsidR="00DC4623" w:rsidRPr="0078451F" w:rsidRDefault="00DC4623">
      <w:pPr>
        <w:pStyle w:val="a6"/>
        <w:spacing w:line="480" w:lineRule="auto"/>
        <w:ind w:left="480" w:firstLineChars="0" w:firstLine="0"/>
        <w:rPr>
          <w:rFonts w:ascii="Times New Roman" w:hAnsi="Times New Roman" w:cs="Times New Roman"/>
          <w:sz w:val="24"/>
          <w:szCs w:val="28"/>
        </w:rPr>
      </w:pPr>
    </w:p>
    <w:p w:rsidR="00AC738C" w:rsidRPr="0078451F" w:rsidRDefault="00AC738C">
      <w:pPr>
        <w:pStyle w:val="a6"/>
        <w:spacing w:line="480" w:lineRule="auto"/>
        <w:ind w:left="480" w:firstLineChars="0" w:firstLine="0"/>
        <w:rPr>
          <w:rFonts w:ascii="Times New Roman" w:hAnsi="Times New Roman" w:cs="Times New Roman"/>
          <w:sz w:val="24"/>
          <w:szCs w:val="28"/>
        </w:rPr>
      </w:pPr>
    </w:p>
    <w:p w:rsidR="00DC4623" w:rsidRPr="0078451F" w:rsidRDefault="00427CA2">
      <w:pPr>
        <w:pStyle w:val="a6"/>
        <w:numPr>
          <w:ilvl w:val="0"/>
          <w:numId w:val="1"/>
        </w:numPr>
        <w:spacing w:line="480" w:lineRule="auto"/>
        <w:ind w:firstLineChars="0"/>
        <w:rPr>
          <w:rFonts w:ascii="仿宋_GB2312" w:eastAsia="仿宋_GB2312" w:hAnsi="Times New Roman" w:cs="Times New Roman"/>
          <w:sz w:val="30"/>
          <w:szCs w:val="30"/>
        </w:rPr>
      </w:pPr>
      <w:r w:rsidRPr="0078451F">
        <w:rPr>
          <w:rFonts w:ascii="仿宋_GB2312" w:eastAsia="仿宋_GB2312" w:hAnsi="Times New Roman" w:cs="Times New Roman" w:hint="eastAsia"/>
          <w:sz w:val="30"/>
          <w:szCs w:val="30"/>
        </w:rPr>
        <w:lastRenderedPageBreak/>
        <w:t>验收意见</w:t>
      </w:r>
    </w:p>
    <w:tbl>
      <w:tblPr>
        <w:tblStyle w:val="a5"/>
        <w:tblW w:w="8789" w:type="dxa"/>
        <w:tblInd w:w="-176" w:type="dxa"/>
        <w:tblLayout w:type="fixed"/>
        <w:tblLook w:val="04A0" w:firstRow="1" w:lastRow="0" w:firstColumn="1" w:lastColumn="0" w:noHBand="0" w:noVBand="1"/>
      </w:tblPr>
      <w:tblGrid>
        <w:gridCol w:w="8789"/>
      </w:tblGrid>
      <w:tr w:rsidR="0078451F" w:rsidRPr="0078451F" w:rsidTr="00AC738C">
        <w:trPr>
          <w:trHeight w:val="12990"/>
        </w:trPr>
        <w:tc>
          <w:tcPr>
            <w:tcW w:w="8789" w:type="dxa"/>
          </w:tcPr>
          <w:p w:rsidR="00AC738C" w:rsidRPr="002A303F" w:rsidRDefault="00AC738C" w:rsidP="002A303F">
            <w:pPr>
              <w:spacing w:line="360" w:lineRule="auto"/>
              <w:ind w:firstLineChars="200" w:firstLine="480"/>
              <w:rPr>
                <w:rFonts w:ascii="Times New Roman" w:eastAsia="SimSun" w:hAnsi="Times New Roman" w:cs="Times New Roman"/>
                <w:sz w:val="24"/>
                <w:szCs w:val="24"/>
              </w:rPr>
            </w:pPr>
            <w:r w:rsidRPr="002A303F">
              <w:rPr>
                <w:rFonts w:ascii="Times New Roman" w:eastAsia="SimSun" w:hAnsi="Times New Roman" w:cs="Times New Roman"/>
                <w:sz w:val="24"/>
                <w:szCs w:val="24"/>
              </w:rPr>
              <w:t>根据《中华人民共和国水土保持法》第</w:t>
            </w:r>
            <w:r w:rsidRPr="002A303F">
              <w:rPr>
                <w:rFonts w:ascii="Times New Roman" w:eastAsia="SimSun" w:hAnsi="Times New Roman" w:cs="Times New Roman"/>
                <w:sz w:val="24"/>
                <w:szCs w:val="24"/>
              </w:rPr>
              <w:t>27</w:t>
            </w:r>
            <w:r w:rsidRPr="002A303F">
              <w:rPr>
                <w:rFonts w:ascii="Times New Roman" w:eastAsia="SimSun" w:hAnsi="Times New Roman" w:cs="Times New Roman"/>
                <w:sz w:val="24"/>
                <w:szCs w:val="24"/>
              </w:rPr>
              <w:t>条和《水利部关于加强事中事后监管规范生产建设项目水土保持设施自主验收的通知》（水保〔</w:t>
            </w:r>
            <w:r w:rsidRPr="002A303F">
              <w:rPr>
                <w:rFonts w:ascii="Times New Roman" w:eastAsia="SimSun" w:hAnsi="Times New Roman" w:cs="Times New Roman"/>
                <w:sz w:val="24"/>
                <w:szCs w:val="24"/>
              </w:rPr>
              <w:t>2017</w:t>
            </w:r>
            <w:r w:rsidRPr="002A303F">
              <w:rPr>
                <w:rFonts w:ascii="Times New Roman" w:eastAsia="SimSun" w:hAnsi="Times New Roman" w:cs="Times New Roman"/>
                <w:sz w:val="24"/>
                <w:szCs w:val="24"/>
              </w:rPr>
              <w:t>〕</w:t>
            </w:r>
            <w:r w:rsidR="001E223A" w:rsidRPr="002A303F">
              <w:rPr>
                <w:rFonts w:ascii="Times New Roman" w:eastAsia="SimSun" w:hAnsi="Times New Roman" w:cs="Times New Roman"/>
                <w:sz w:val="24"/>
                <w:szCs w:val="24"/>
              </w:rPr>
              <w:t>365</w:t>
            </w:r>
            <w:r w:rsidRPr="002A303F">
              <w:rPr>
                <w:rFonts w:ascii="Times New Roman" w:eastAsia="SimSun" w:hAnsi="Times New Roman" w:cs="Times New Roman"/>
                <w:sz w:val="24"/>
                <w:szCs w:val="24"/>
              </w:rPr>
              <w:t>号）相关规定，</w:t>
            </w:r>
            <w:r w:rsidRPr="002F2544">
              <w:rPr>
                <w:rFonts w:ascii="Times New Roman" w:eastAsia="SimSun" w:hAnsi="Times New Roman" w:cs="Times New Roman"/>
                <w:sz w:val="24"/>
                <w:szCs w:val="24"/>
              </w:rPr>
              <w:t>2019</w:t>
            </w:r>
            <w:r w:rsidRPr="002F2544">
              <w:rPr>
                <w:rFonts w:ascii="Times New Roman" w:eastAsia="SimSun" w:hAnsi="Times New Roman" w:cs="Times New Roman"/>
                <w:sz w:val="24"/>
                <w:szCs w:val="24"/>
              </w:rPr>
              <w:t>年</w:t>
            </w:r>
            <w:r w:rsidR="00FF420F" w:rsidRPr="002F2544">
              <w:rPr>
                <w:rFonts w:ascii="Times New Roman" w:eastAsia="SimSun" w:hAnsi="Times New Roman" w:cs="Times New Roman"/>
                <w:sz w:val="24"/>
                <w:szCs w:val="24"/>
              </w:rPr>
              <w:t>11</w:t>
            </w:r>
            <w:r w:rsidRPr="002F2544">
              <w:rPr>
                <w:rFonts w:ascii="Times New Roman" w:eastAsia="SimSun" w:hAnsi="Times New Roman" w:cs="Times New Roman"/>
                <w:sz w:val="24"/>
                <w:szCs w:val="24"/>
              </w:rPr>
              <w:t>月</w:t>
            </w:r>
            <w:r w:rsidR="002F2544">
              <w:rPr>
                <w:rFonts w:ascii="Times New Roman" w:eastAsia="SimSun" w:hAnsi="Times New Roman" w:cs="Times New Roman" w:hint="eastAsia"/>
                <w:sz w:val="24"/>
                <w:szCs w:val="24"/>
              </w:rPr>
              <w:t>16</w:t>
            </w:r>
            <w:r w:rsidRPr="002F2544">
              <w:rPr>
                <w:rFonts w:ascii="Times New Roman" w:eastAsia="SimSun" w:hAnsi="Times New Roman" w:cs="Times New Roman"/>
                <w:sz w:val="24"/>
                <w:szCs w:val="24"/>
              </w:rPr>
              <w:t>日</w:t>
            </w:r>
            <w:r w:rsidRPr="002A303F">
              <w:rPr>
                <w:rFonts w:ascii="Times New Roman" w:eastAsia="SimSun" w:hAnsi="Times New Roman" w:cs="Times New Roman"/>
                <w:sz w:val="24"/>
                <w:szCs w:val="24"/>
              </w:rPr>
              <w:t>，</w:t>
            </w:r>
            <w:r w:rsidR="002A303F" w:rsidRPr="002A303F">
              <w:rPr>
                <w:rFonts w:ascii="Times New Roman" w:eastAsia="SimSun" w:hAnsi="Times New Roman" w:cs="Times New Roman" w:hint="eastAsia"/>
                <w:color w:val="0000FF"/>
                <w:sz w:val="24"/>
                <w:szCs w:val="24"/>
              </w:rPr>
              <w:t>南靖丰顺建材有限公司</w:t>
            </w:r>
            <w:r w:rsidRPr="002A303F">
              <w:rPr>
                <w:rFonts w:ascii="Times New Roman" w:eastAsia="SimSun" w:hAnsi="Times New Roman" w:cs="Times New Roman"/>
                <w:sz w:val="24"/>
                <w:szCs w:val="24"/>
              </w:rPr>
              <w:t>组织召开了《</w:t>
            </w:r>
            <w:r w:rsidR="002A303F" w:rsidRPr="002A303F">
              <w:rPr>
                <w:rFonts w:ascii="Times New Roman" w:eastAsia="SimSun" w:hAnsi="Times New Roman" w:cs="Times New Roman" w:hint="eastAsia"/>
                <w:color w:val="0000FF"/>
                <w:sz w:val="24"/>
                <w:szCs w:val="24"/>
              </w:rPr>
              <w:t>福建省南靖县坑内山矿区建筑用砂岩矿</w:t>
            </w:r>
            <w:r w:rsidR="00690EDC" w:rsidRPr="002A303F">
              <w:rPr>
                <w:rFonts w:ascii="Times New Roman" w:eastAsia="SimSun" w:hAnsi="Times New Roman" w:cs="Times New Roman"/>
                <w:color w:val="0000FF"/>
                <w:sz w:val="24"/>
                <w:szCs w:val="24"/>
              </w:rPr>
              <w:t>水土保持设施验收</w:t>
            </w:r>
            <w:r w:rsidRPr="002A303F">
              <w:rPr>
                <w:rFonts w:ascii="Times New Roman" w:eastAsia="SimSun" w:hAnsi="Times New Roman" w:cs="Times New Roman"/>
                <w:color w:val="0000FF"/>
                <w:sz w:val="24"/>
                <w:szCs w:val="24"/>
              </w:rPr>
              <w:t>》</w:t>
            </w:r>
            <w:r w:rsidRPr="002A303F">
              <w:rPr>
                <w:rFonts w:ascii="Times New Roman" w:eastAsia="SimSun" w:hAnsi="Times New Roman" w:cs="Times New Roman"/>
                <w:sz w:val="24"/>
                <w:szCs w:val="24"/>
              </w:rPr>
              <w:t>会议。参加会议的有</w:t>
            </w:r>
            <w:r w:rsidR="002A303F" w:rsidRPr="002A303F">
              <w:rPr>
                <w:rFonts w:ascii="Times New Roman" w:eastAsia="SimSun" w:hAnsi="Times New Roman" w:cs="Times New Roman" w:hint="eastAsia"/>
                <w:color w:val="0000FF"/>
                <w:sz w:val="24"/>
                <w:szCs w:val="24"/>
              </w:rPr>
              <w:t>南靖丰顺建材有限公司</w:t>
            </w:r>
            <w:r w:rsidR="00FF420F" w:rsidRPr="002A303F">
              <w:rPr>
                <w:rFonts w:ascii="Times New Roman" w:eastAsia="SimSun" w:hAnsi="Times New Roman" w:cs="Times New Roman"/>
                <w:sz w:val="24"/>
                <w:szCs w:val="24"/>
              </w:rPr>
              <w:t>（建设单位）</w:t>
            </w:r>
            <w:r w:rsidR="00690EDC" w:rsidRPr="002A303F">
              <w:rPr>
                <w:rFonts w:ascii="Times New Roman" w:eastAsia="SimSun" w:hAnsi="Times New Roman" w:cs="Times New Roman"/>
                <w:sz w:val="24"/>
                <w:szCs w:val="24"/>
              </w:rPr>
              <w:t>、</w:t>
            </w:r>
            <w:r w:rsidR="00FF420F" w:rsidRPr="002A303F">
              <w:rPr>
                <w:rFonts w:ascii="Times New Roman" w:eastAsia="SimSun" w:hAnsi="Times New Roman" w:cs="Times New Roman"/>
                <w:sz w:val="24"/>
                <w:szCs w:val="24"/>
              </w:rPr>
              <w:t>泉州</w:t>
            </w:r>
            <w:proofErr w:type="gramStart"/>
            <w:r w:rsidR="00FF420F" w:rsidRPr="002A303F">
              <w:rPr>
                <w:rFonts w:ascii="Times New Roman" w:eastAsia="SimSun" w:hAnsi="Times New Roman" w:cs="Times New Roman"/>
                <w:sz w:val="24"/>
                <w:szCs w:val="24"/>
              </w:rPr>
              <w:t>市荣源水土保持</w:t>
            </w:r>
            <w:proofErr w:type="gramEnd"/>
            <w:r w:rsidR="00FF420F" w:rsidRPr="002A303F">
              <w:rPr>
                <w:rFonts w:ascii="Times New Roman" w:eastAsia="SimSun" w:hAnsi="Times New Roman" w:cs="Times New Roman"/>
                <w:sz w:val="24"/>
                <w:szCs w:val="24"/>
              </w:rPr>
              <w:t>科技咨询有限公司（水土保持方案编制单位）、南平</w:t>
            </w:r>
            <w:proofErr w:type="gramStart"/>
            <w:r w:rsidR="00FF420F" w:rsidRPr="002A303F">
              <w:rPr>
                <w:rFonts w:ascii="Times New Roman" w:eastAsia="SimSun" w:hAnsi="Times New Roman" w:cs="Times New Roman"/>
                <w:sz w:val="24"/>
                <w:szCs w:val="24"/>
              </w:rPr>
              <w:t>禾泽环境</w:t>
            </w:r>
            <w:proofErr w:type="gramEnd"/>
            <w:r w:rsidR="00FF420F" w:rsidRPr="002A303F">
              <w:rPr>
                <w:rFonts w:ascii="Times New Roman" w:eastAsia="SimSun" w:hAnsi="Times New Roman" w:cs="Times New Roman"/>
                <w:sz w:val="24"/>
                <w:szCs w:val="24"/>
              </w:rPr>
              <w:t>生态工程咨询有限公司（水土保持监测单位）、漳州翔和环保科技有限公司（</w:t>
            </w:r>
            <w:r w:rsidRPr="002A303F">
              <w:rPr>
                <w:rFonts w:ascii="Times New Roman" w:eastAsia="SimSun" w:hAnsi="Times New Roman" w:cs="Times New Roman"/>
                <w:sz w:val="24"/>
                <w:szCs w:val="24"/>
              </w:rPr>
              <w:t>水土保持设施验收报告编制单位</w:t>
            </w:r>
            <w:r w:rsidR="00FF420F" w:rsidRPr="002A303F">
              <w:rPr>
                <w:rFonts w:ascii="Times New Roman" w:eastAsia="SimSun" w:hAnsi="Times New Roman" w:cs="Times New Roman"/>
                <w:sz w:val="24"/>
                <w:szCs w:val="24"/>
              </w:rPr>
              <w:t>）</w:t>
            </w:r>
            <w:r w:rsidRPr="002A303F">
              <w:rPr>
                <w:rFonts w:ascii="Times New Roman" w:eastAsia="SimSun" w:hAnsi="Times New Roman" w:cs="Times New Roman"/>
                <w:sz w:val="24"/>
                <w:szCs w:val="24"/>
              </w:rPr>
              <w:t>等单位</w:t>
            </w:r>
            <w:r w:rsidR="00363EA8" w:rsidRPr="002A303F">
              <w:rPr>
                <w:rFonts w:ascii="Times New Roman" w:eastAsia="SimSun" w:hAnsi="Times New Roman" w:cs="Times New Roman"/>
                <w:sz w:val="24"/>
                <w:szCs w:val="24"/>
              </w:rPr>
              <w:t>和特邀专家</w:t>
            </w:r>
            <w:r w:rsidRPr="002A303F">
              <w:rPr>
                <w:rFonts w:ascii="Times New Roman" w:eastAsia="SimSun" w:hAnsi="Times New Roman" w:cs="Times New Roman"/>
                <w:sz w:val="24"/>
                <w:szCs w:val="24"/>
              </w:rPr>
              <w:t>，会议成立了验收组（名单附后）。</w:t>
            </w:r>
          </w:p>
          <w:p w:rsidR="00AC738C" w:rsidRPr="002A303F" w:rsidRDefault="00FF420F" w:rsidP="002A303F">
            <w:pPr>
              <w:spacing w:line="360" w:lineRule="auto"/>
              <w:ind w:firstLineChars="200" w:firstLine="480"/>
              <w:rPr>
                <w:rFonts w:ascii="Times New Roman" w:eastAsia="SimSun" w:hAnsi="Times New Roman" w:cs="Times New Roman"/>
                <w:sz w:val="24"/>
                <w:szCs w:val="24"/>
              </w:rPr>
            </w:pPr>
            <w:r w:rsidRPr="002A303F">
              <w:rPr>
                <w:rFonts w:ascii="Times New Roman" w:eastAsia="SimSun" w:hAnsi="Times New Roman" w:cs="Times New Roman"/>
                <w:sz w:val="24"/>
                <w:szCs w:val="24"/>
              </w:rPr>
              <w:t>验收组察</w:t>
            </w:r>
            <w:r w:rsidR="0027574B" w:rsidRPr="002A303F">
              <w:rPr>
                <w:rFonts w:ascii="Times New Roman" w:eastAsia="SimSun" w:hAnsi="Times New Roman" w:cs="Times New Roman"/>
                <w:sz w:val="24"/>
                <w:szCs w:val="24"/>
              </w:rPr>
              <w:t>看了工程现场，查阅了相关技术资料，听取了</w:t>
            </w:r>
            <w:r w:rsidRPr="002A303F">
              <w:rPr>
                <w:rFonts w:ascii="Times New Roman" w:eastAsia="SimSun" w:hAnsi="Times New Roman" w:cs="Times New Roman"/>
                <w:sz w:val="24"/>
                <w:szCs w:val="24"/>
              </w:rPr>
              <w:t>监测单位、</w:t>
            </w:r>
            <w:r w:rsidR="0027574B" w:rsidRPr="002A303F">
              <w:rPr>
                <w:rFonts w:ascii="Times New Roman" w:eastAsia="SimSun" w:hAnsi="Times New Roman" w:cs="Times New Roman"/>
                <w:sz w:val="24"/>
                <w:szCs w:val="24"/>
              </w:rPr>
              <w:t>水土保持设施验收报告编制单位关于</w:t>
            </w:r>
            <w:r w:rsidRPr="002A303F">
              <w:rPr>
                <w:rFonts w:ascii="Times New Roman" w:eastAsia="SimSun" w:hAnsi="Times New Roman" w:cs="Times New Roman"/>
                <w:sz w:val="24"/>
                <w:szCs w:val="24"/>
              </w:rPr>
              <w:t>水土保持监测情况和</w:t>
            </w:r>
            <w:r w:rsidR="0027574B" w:rsidRPr="002A303F">
              <w:rPr>
                <w:rFonts w:ascii="Times New Roman" w:eastAsia="SimSun" w:hAnsi="Times New Roman" w:cs="Times New Roman"/>
                <w:sz w:val="24"/>
                <w:szCs w:val="24"/>
              </w:rPr>
              <w:t>水土保持设施建设情况的汇报，以及</w:t>
            </w:r>
            <w:r w:rsidR="00363EA8" w:rsidRPr="002A303F">
              <w:rPr>
                <w:rFonts w:ascii="Times New Roman" w:eastAsia="SimSun" w:hAnsi="Times New Roman" w:cs="Times New Roman"/>
                <w:sz w:val="24"/>
                <w:szCs w:val="24"/>
              </w:rPr>
              <w:t>建设单位</w:t>
            </w:r>
            <w:r w:rsidR="0027574B" w:rsidRPr="002A303F">
              <w:rPr>
                <w:rFonts w:ascii="Times New Roman" w:eastAsia="SimSun" w:hAnsi="Times New Roman" w:cs="Times New Roman"/>
                <w:sz w:val="24"/>
                <w:szCs w:val="24"/>
              </w:rPr>
              <w:t>、</w:t>
            </w:r>
            <w:r w:rsidRPr="002A303F">
              <w:rPr>
                <w:rFonts w:ascii="Times New Roman" w:eastAsia="SimSun" w:hAnsi="Times New Roman" w:cs="Times New Roman"/>
                <w:sz w:val="24"/>
                <w:szCs w:val="24"/>
              </w:rPr>
              <w:t>方案编制单位</w:t>
            </w:r>
            <w:r w:rsidR="0027574B" w:rsidRPr="002A303F">
              <w:rPr>
                <w:rFonts w:ascii="Times New Roman" w:eastAsia="SimSun" w:hAnsi="Times New Roman" w:cs="Times New Roman"/>
                <w:sz w:val="24"/>
                <w:szCs w:val="24"/>
              </w:rPr>
              <w:t>、施工等单位的补充说明。</w:t>
            </w:r>
            <w:r w:rsidRPr="002A303F">
              <w:rPr>
                <w:rFonts w:ascii="Times New Roman" w:eastAsia="SimSun" w:hAnsi="Times New Roman" w:cs="Times New Roman"/>
                <w:sz w:val="24"/>
                <w:szCs w:val="24"/>
              </w:rPr>
              <w:t>验收报告、监测报告均认为该项目水土保持设施按照批复的水土保持方案实施完成，总体质量合格，符合国家和地方有关技术标准的基础上，经质询、讨论</w:t>
            </w:r>
            <w:r w:rsidR="0027574B" w:rsidRPr="002A303F">
              <w:rPr>
                <w:rFonts w:ascii="Times New Roman" w:eastAsia="SimSun" w:hAnsi="Times New Roman" w:cs="Times New Roman"/>
                <w:sz w:val="24"/>
                <w:szCs w:val="24"/>
              </w:rPr>
              <w:t>，形成验收意见如下：</w:t>
            </w:r>
          </w:p>
          <w:p w:rsidR="0027574B" w:rsidRPr="002A303F" w:rsidRDefault="0027574B" w:rsidP="002A303F">
            <w:pPr>
              <w:spacing w:line="360" w:lineRule="auto"/>
              <w:ind w:firstLineChars="200" w:firstLine="480"/>
              <w:rPr>
                <w:rFonts w:ascii="Times New Roman" w:eastAsia="SimSun" w:hAnsi="Times New Roman" w:cs="Times New Roman"/>
                <w:sz w:val="24"/>
                <w:szCs w:val="24"/>
              </w:rPr>
            </w:pPr>
            <w:r w:rsidRPr="002A303F">
              <w:rPr>
                <w:rFonts w:ascii="Times New Roman" w:eastAsia="SimSun" w:hAnsi="Times New Roman" w:cs="Times New Roman"/>
                <w:sz w:val="24"/>
                <w:szCs w:val="24"/>
              </w:rPr>
              <w:t>（一）项目概况</w:t>
            </w:r>
          </w:p>
          <w:p w:rsidR="007F02F9" w:rsidRPr="002A303F" w:rsidRDefault="007F02F9" w:rsidP="002A303F">
            <w:pPr>
              <w:spacing w:line="360" w:lineRule="auto"/>
              <w:ind w:firstLineChars="200" w:firstLine="480"/>
              <w:rPr>
                <w:rFonts w:ascii="Times New Roman" w:eastAsia="SimSun" w:hAnsi="Times New Roman" w:cs="Times New Roman"/>
                <w:bCs/>
                <w:color w:val="0000FF"/>
                <w:sz w:val="24"/>
                <w:szCs w:val="24"/>
              </w:rPr>
            </w:pPr>
            <w:r w:rsidRPr="002A303F">
              <w:rPr>
                <w:rFonts w:ascii="Times New Roman" w:eastAsia="SimSun" w:hAnsi="Times New Roman" w:cs="Times New Roman"/>
                <w:bCs/>
                <w:color w:val="0000FF"/>
                <w:sz w:val="24"/>
                <w:szCs w:val="24"/>
              </w:rPr>
              <w:t>矿区开采境界面积</w:t>
            </w:r>
            <w:r w:rsidR="002A303F" w:rsidRPr="002A303F">
              <w:rPr>
                <w:rFonts w:ascii="Times New Roman" w:eastAsia="SimSun" w:hAnsi="Times New Roman" w:cs="Times New Roman" w:hint="eastAsia"/>
                <w:bCs/>
                <w:color w:val="0000FF"/>
                <w:sz w:val="24"/>
                <w:szCs w:val="24"/>
              </w:rPr>
              <w:t>1.92</w:t>
            </w:r>
            <w:r w:rsidRPr="002A303F">
              <w:rPr>
                <w:rFonts w:ascii="Times New Roman" w:eastAsia="SimSun" w:hAnsi="Times New Roman" w:cs="Times New Roman"/>
                <w:bCs/>
                <w:color w:val="0000FF"/>
                <w:sz w:val="24"/>
                <w:szCs w:val="24"/>
              </w:rPr>
              <w:t>hm</w:t>
            </w:r>
            <w:r w:rsidRPr="002A303F">
              <w:rPr>
                <w:rFonts w:ascii="Times New Roman" w:eastAsia="SimSun" w:hAnsi="Times New Roman" w:cs="Times New Roman"/>
                <w:bCs/>
                <w:color w:val="0000FF"/>
                <w:sz w:val="24"/>
                <w:szCs w:val="24"/>
                <w:vertAlign w:val="superscript"/>
              </w:rPr>
              <w:t>2</w:t>
            </w:r>
            <w:r w:rsidRPr="002A303F">
              <w:rPr>
                <w:rFonts w:ascii="Times New Roman" w:eastAsia="SimSun" w:hAnsi="Times New Roman" w:cs="Times New Roman"/>
                <w:bCs/>
                <w:color w:val="0000FF"/>
                <w:sz w:val="24"/>
                <w:szCs w:val="24"/>
              </w:rPr>
              <w:t>，地质资源储量</w:t>
            </w:r>
            <w:r w:rsidR="002A303F" w:rsidRPr="002A303F">
              <w:rPr>
                <w:rFonts w:ascii="Times New Roman" w:eastAsia="SimSun" w:hAnsi="Times New Roman" w:cs="Times New Roman" w:hint="eastAsia"/>
                <w:bCs/>
                <w:color w:val="0000FF"/>
                <w:sz w:val="24"/>
                <w:szCs w:val="24"/>
              </w:rPr>
              <w:t>50.76</w:t>
            </w:r>
            <w:r w:rsidRPr="002A303F">
              <w:rPr>
                <w:rFonts w:ascii="Times New Roman" w:eastAsia="SimSun" w:hAnsi="Times New Roman" w:cs="Times New Roman"/>
                <w:bCs/>
                <w:color w:val="0000FF"/>
                <w:sz w:val="24"/>
                <w:szCs w:val="24"/>
              </w:rPr>
              <w:t>万</w:t>
            </w:r>
            <w:r w:rsidRPr="002A303F">
              <w:rPr>
                <w:rFonts w:ascii="Times New Roman" w:eastAsia="SimSun" w:hAnsi="Times New Roman" w:cs="Times New Roman"/>
                <w:bCs/>
                <w:color w:val="0000FF"/>
                <w:sz w:val="24"/>
                <w:szCs w:val="24"/>
              </w:rPr>
              <w:t>m</w:t>
            </w:r>
            <w:r w:rsidRPr="002A303F">
              <w:rPr>
                <w:rFonts w:ascii="Times New Roman" w:eastAsia="SimSun" w:hAnsi="Times New Roman" w:cs="Times New Roman"/>
                <w:bCs/>
                <w:color w:val="0000FF"/>
                <w:sz w:val="24"/>
                <w:szCs w:val="24"/>
                <w:vertAlign w:val="superscript"/>
              </w:rPr>
              <w:t>3</w:t>
            </w:r>
            <w:r w:rsidRPr="002A303F">
              <w:rPr>
                <w:rFonts w:ascii="Times New Roman" w:eastAsia="SimSun" w:hAnsi="Times New Roman" w:cs="Times New Roman"/>
                <w:bCs/>
                <w:color w:val="0000FF"/>
                <w:sz w:val="24"/>
                <w:szCs w:val="24"/>
              </w:rPr>
              <w:t>，开采资源量</w:t>
            </w:r>
            <w:r w:rsidR="002A303F" w:rsidRPr="002A303F">
              <w:rPr>
                <w:rFonts w:ascii="Times New Roman" w:eastAsia="SimSun" w:hAnsi="Times New Roman" w:cs="Times New Roman" w:hint="eastAsia"/>
                <w:bCs/>
                <w:color w:val="0000FF"/>
                <w:sz w:val="24"/>
                <w:szCs w:val="24"/>
              </w:rPr>
              <w:t>77.16</w:t>
            </w:r>
            <w:r w:rsidRPr="002A303F">
              <w:rPr>
                <w:rFonts w:ascii="Times New Roman" w:eastAsia="SimSun" w:hAnsi="Times New Roman" w:cs="Times New Roman"/>
                <w:bCs/>
                <w:color w:val="0000FF"/>
                <w:sz w:val="24"/>
                <w:szCs w:val="24"/>
              </w:rPr>
              <w:t>万</w:t>
            </w:r>
            <w:r w:rsidRPr="002A303F">
              <w:rPr>
                <w:rFonts w:ascii="Times New Roman" w:eastAsia="SimSun" w:hAnsi="Times New Roman" w:cs="Times New Roman"/>
                <w:bCs/>
                <w:color w:val="0000FF"/>
                <w:sz w:val="24"/>
                <w:szCs w:val="24"/>
              </w:rPr>
              <w:t>m</w:t>
            </w:r>
            <w:r w:rsidRPr="002A303F">
              <w:rPr>
                <w:rFonts w:ascii="Times New Roman" w:eastAsia="SimSun" w:hAnsi="Times New Roman" w:cs="Times New Roman"/>
                <w:bCs/>
                <w:color w:val="0000FF"/>
                <w:sz w:val="24"/>
                <w:szCs w:val="24"/>
                <w:vertAlign w:val="superscript"/>
              </w:rPr>
              <w:t>3</w:t>
            </w:r>
            <w:r w:rsidRPr="002A303F">
              <w:rPr>
                <w:rFonts w:ascii="Times New Roman" w:eastAsia="SimSun" w:hAnsi="Times New Roman" w:cs="Times New Roman"/>
                <w:bCs/>
                <w:color w:val="0000FF"/>
                <w:sz w:val="24"/>
                <w:szCs w:val="24"/>
              </w:rPr>
              <w:t>，设计开采标高为</w:t>
            </w:r>
            <w:r w:rsidRPr="002A303F">
              <w:rPr>
                <w:rFonts w:ascii="Times New Roman" w:eastAsia="SimSun" w:hAnsi="Times New Roman" w:cs="Times New Roman"/>
                <w:bCs/>
                <w:color w:val="0000FF"/>
                <w:sz w:val="24"/>
                <w:szCs w:val="24"/>
              </w:rPr>
              <w:t>+</w:t>
            </w:r>
            <w:r w:rsidR="002A303F" w:rsidRPr="002A303F">
              <w:rPr>
                <w:rFonts w:ascii="Times New Roman" w:eastAsia="SimSun" w:hAnsi="Times New Roman" w:cs="Times New Roman" w:hint="eastAsia"/>
                <w:bCs/>
                <w:color w:val="0000FF"/>
                <w:sz w:val="24"/>
                <w:szCs w:val="24"/>
              </w:rPr>
              <w:t>220</w:t>
            </w:r>
            <w:r w:rsidRPr="002A303F">
              <w:rPr>
                <w:rFonts w:ascii="Times New Roman" w:eastAsia="SimSun" w:hAnsi="Times New Roman" w:cs="Times New Roman"/>
                <w:bCs/>
                <w:color w:val="0000FF"/>
                <w:sz w:val="24"/>
                <w:szCs w:val="24"/>
              </w:rPr>
              <w:t>m</w:t>
            </w:r>
            <w:r w:rsidRPr="002A303F">
              <w:rPr>
                <w:rFonts w:ascii="Times New Roman" w:eastAsia="SimSun" w:hAnsi="Times New Roman" w:cs="Times New Roman"/>
                <w:bCs/>
                <w:color w:val="0000FF"/>
                <w:sz w:val="24"/>
                <w:szCs w:val="24"/>
              </w:rPr>
              <w:t>～</w:t>
            </w:r>
            <w:r w:rsidRPr="002A303F">
              <w:rPr>
                <w:rFonts w:ascii="Times New Roman" w:eastAsia="SimSun" w:hAnsi="Times New Roman" w:cs="Times New Roman"/>
                <w:bCs/>
                <w:color w:val="0000FF"/>
                <w:sz w:val="24"/>
                <w:szCs w:val="24"/>
              </w:rPr>
              <w:t>+</w:t>
            </w:r>
            <w:r w:rsidR="002A303F" w:rsidRPr="002A303F">
              <w:rPr>
                <w:rFonts w:ascii="Times New Roman" w:eastAsia="SimSun" w:hAnsi="Times New Roman" w:cs="Times New Roman" w:hint="eastAsia"/>
                <w:bCs/>
                <w:color w:val="0000FF"/>
                <w:sz w:val="24"/>
                <w:szCs w:val="24"/>
              </w:rPr>
              <w:t>130</w:t>
            </w:r>
            <w:r w:rsidRPr="002A303F">
              <w:rPr>
                <w:rFonts w:ascii="Times New Roman" w:eastAsia="SimSun" w:hAnsi="Times New Roman" w:cs="Times New Roman"/>
                <w:bCs/>
                <w:color w:val="0000FF"/>
                <w:sz w:val="24"/>
                <w:szCs w:val="24"/>
              </w:rPr>
              <w:t>m</w:t>
            </w:r>
            <w:r w:rsidRPr="002A303F">
              <w:rPr>
                <w:rFonts w:ascii="Times New Roman" w:eastAsia="SimSun" w:hAnsi="Times New Roman" w:cs="Times New Roman"/>
                <w:bCs/>
                <w:color w:val="0000FF"/>
                <w:sz w:val="24"/>
                <w:szCs w:val="24"/>
              </w:rPr>
              <w:t>，开采规模</w:t>
            </w:r>
            <w:r w:rsidRPr="002A303F">
              <w:rPr>
                <w:rFonts w:ascii="Times New Roman" w:eastAsia="SimSun" w:hAnsi="Times New Roman" w:cs="Times New Roman"/>
                <w:bCs/>
                <w:color w:val="0000FF"/>
                <w:sz w:val="24"/>
                <w:szCs w:val="24"/>
              </w:rPr>
              <w:t>10.00</w:t>
            </w:r>
            <w:r w:rsidRPr="002A303F">
              <w:rPr>
                <w:rFonts w:ascii="Times New Roman" w:eastAsia="SimSun" w:hAnsi="Times New Roman" w:cs="Times New Roman"/>
                <w:bCs/>
                <w:color w:val="0000FF"/>
                <w:sz w:val="24"/>
                <w:szCs w:val="24"/>
              </w:rPr>
              <w:t>万</w:t>
            </w:r>
            <w:r w:rsidRPr="002A303F">
              <w:rPr>
                <w:rFonts w:ascii="Times New Roman" w:eastAsia="SimSun" w:hAnsi="Times New Roman" w:cs="Times New Roman"/>
                <w:bCs/>
                <w:color w:val="0000FF"/>
                <w:sz w:val="24"/>
                <w:szCs w:val="24"/>
              </w:rPr>
              <w:t>m</w:t>
            </w:r>
            <w:r w:rsidRPr="002A303F">
              <w:rPr>
                <w:rFonts w:ascii="Times New Roman" w:eastAsia="SimSun" w:hAnsi="Times New Roman" w:cs="Times New Roman"/>
                <w:bCs/>
                <w:color w:val="0000FF"/>
                <w:sz w:val="24"/>
                <w:szCs w:val="24"/>
                <w:vertAlign w:val="superscript"/>
              </w:rPr>
              <w:t>3</w:t>
            </w:r>
            <w:r w:rsidRPr="002A303F">
              <w:rPr>
                <w:rFonts w:ascii="Times New Roman" w:eastAsia="SimSun" w:hAnsi="Times New Roman" w:cs="Times New Roman"/>
                <w:bCs/>
                <w:color w:val="0000FF"/>
                <w:sz w:val="24"/>
                <w:szCs w:val="24"/>
              </w:rPr>
              <w:t>/a</w:t>
            </w:r>
            <w:r w:rsidRPr="002A303F">
              <w:rPr>
                <w:rFonts w:ascii="Times New Roman" w:eastAsia="SimSun" w:hAnsi="Times New Roman" w:cs="Times New Roman"/>
                <w:bCs/>
                <w:color w:val="0000FF"/>
                <w:sz w:val="24"/>
                <w:szCs w:val="24"/>
              </w:rPr>
              <w:t>，矿山服务年限为</w:t>
            </w:r>
            <w:r w:rsidR="002A303F" w:rsidRPr="002A303F">
              <w:rPr>
                <w:rFonts w:ascii="Times New Roman" w:eastAsia="SimSun" w:hAnsi="Times New Roman" w:cs="Times New Roman" w:hint="eastAsia"/>
                <w:bCs/>
                <w:color w:val="0000FF"/>
                <w:sz w:val="24"/>
                <w:szCs w:val="24"/>
              </w:rPr>
              <w:t>5.1</w:t>
            </w:r>
            <w:r w:rsidRPr="002A303F">
              <w:rPr>
                <w:rFonts w:ascii="Times New Roman" w:eastAsia="SimSun" w:hAnsi="Times New Roman" w:cs="Times New Roman"/>
                <w:bCs/>
                <w:color w:val="0000FF"/>
                <w:sz w:val="24"/>
                <w:szCs w:val="24"/>
              </w:rPr>
              <w:t>年。</w:t>
            </w:r>
            <w:r w:rsidR="00690EDC" w:rsidRPr="002A303F">
              <w:rPr>
                <w:rFonts w:ascii="Times New Roman" w:eastAsia="SimSun" w:hAnsi="Times New Roman" w:cs="Times New Roman"/>
                <w:bCs/>
                <w:color w:val="0000FF"/>
                <w:sz w:val="24"/>
                <w:szCs w:val="24"/>
              </w:rPr>
              <w:t>本项目属于已建矿山。</w:t>
            </w:r>
          </w:p>
          <w:p w:rsidR="0027574B" w:rsidRPr="002A303F" w:rsidRDefault="00690EDC" w:rsidP="002A303F">
            <w:pPr>
              <w:spacing w:line="360" w:lineRule="auto"/>
              <w:ind w:firstLineChars="200" w:firstLine="480"/>
              <w:rPr>
                <w:rFonts w:ascii="Times New Roman" w:eastAsia="SimSun" w:hAnsi="Times New Roman" w:cs="Times New Roman"/>
                <w:kern w:val="0"/>
                <w:sz w:val="24"/>
                <w:szCs w:val="24"/>
              </w:rPr>
            </w:pPr>
            <w:r w:rsidRPr="002A303F">
              <w:rPr>
                <w:rFonts w:ascii="Times New Roman" w:eastAsia="SimSun" w:hAnsi="Times New Roman" w:cs="Times New Roman"/>
                <w:bCs/>
                <w:sz w:val="24"/>
                <w:szCs w:val="24"/>
              </w:rPr>
              <w:t>由当地国土资源管理部门按有关国家政策进行有偿延续的矿山。在</w:t>
            </w:r>
            <w:r w:rsidR="007F02F9" w:rsidRPr="002A303F">
              <w:rPr>
                <w:rFonts w:ascii="Times New Roman" w:eastAsia="SimSun" w:hAnsi="Times New Roman" w:cs="Times New Roman"/>
                <w:bCs/>
                <w:sz w:val="24"/>
                <w:szCs w:val="24"/>
              </w:rPr>
              <w:t>南靖县</w:t>
            </w:r>
            <w:r w:rsidRPr="002A303F">
              <w:rPr>
                <w:rFonts w:ascii="Times New Roman" w:eastAsia="SimSun" w:hAnsi="Times New Roman" w:cs="Times New Roman"/>
                <w:bCs/>
                <w:sz w:val="24"/>
                <w:szCs w:val="24"/>
              </w:rPr>
              <w:t>矿产资源总体规划中，属于可采区内可采矿种。</w:t>
            </w:r>
          </w:p>
          <w:p w:rsidR="0027574B" w:rsidRPr="002A303F" w:rsidRDefault="0027574B" w:rsidP="002A303F">
            <w:pPr>
              <w:spacing w:line="360" w:lineRule="auto"/>
              <w:ind w:firstLineChars="200" w:firstLine="480"/>
              <w:rPr>
                <w:rFonts w:ascii="Times New Roman" w:eastAsia="SimSun" w:hAnsi="Times New Roman" w:cs="Times New Roman"/>
                <w:color w:val="0000FF"/>
                <w:sz w:val="24"/>
                <w:szCs w:val="24"/>
              </w:rPr>
            </w:pPr>
            <w:r w:rsidRPr="002A303F">
              <w:rPr>
                <w:rFonts w:ascii="Times New Roman" w:eastAsia="SimSun" w:hAnsi="Times New Roman" w:cs="Times New Roman"/>
                <w:color w:val="0000FF"/>
                <w:kern w:val="0"/>
                <w:sz w:val="24"/>
                <w:szCs w:val="24"/>
              </w:rPr>
              <w:t>工程于</w:t>
            </w:r>
            <w:r w:rsidR="007F02F9" w:rsidRPr="002A303F">
              <w:rPr>
                <w:rFonts w:ascii="Times New Roman" w:eastAsia="SimSun" w:hAnsi="Times New Roman" w:cs="Times New Roman"/>
                <w:color w:val="0000FF"/>
                <w:sz w:val="24"/>
                <w:szCs w:val="24"/>
              </w:rPr>
              <w:t>2012</w:t>
            </w:r>
            <w:r w:rsidR="007F02F9" w:rsidRPr="002A303F">
              <w:rPr>
                <w:rFonts w:ascii="Times New Roman" w:eastAsia="SimSun" w:hAnsi="Times New Roman" w:cs="Times New Roman"/>
                <w:color w:val="0000FF"/>
                <w:sz w:val="24"/>
                <w:szCs w:val="24"/>
              </w:rPr>
              <w:t>年</w:t>
            </w:r>
            <w:r w:rsidR="007F02F9" w:rsidRPr="002A303F">
              <w:rPr>
                <w:rFonts w:ascii="Times New Roman" w:eastAsia="SimSun" w:hAnsi="Times New Roman" w:cs="Times New Roman"/>
                <w:color w:val="0000FF"/>
                <w:sz w:val="24"/>
                <w:szCs w:val="24"/>
              </w:rPr>
              <w:t>9</w:t>
            </w:r>
            <w:r w:rsidR="007F02F9" w:rsidRPr="002A303F">
              <w:rPr>
                <w:rFonts w:ascii="Times New Roman" w:eastAsia="SimSun" w:hAnsi="Times New Roman" w:cs="Times New Roman"/>
                <w:color w:val="0000FF"/>
                <w:sz w:val="24"/>
                <w:szCs w:val="24"/>
              </w:rPr>
              <w:t>月开工，</w:t>
            </w:r>
            <w:r w:rsidR="007F02F9" w:rsidRPr="002A303F">
              <w:rPr>
                <w:rFonts w:ascii="Times New Roman" w:eastAsia="SimSun" w:hAnsi="Times New Roman" w:cs="Times New Roman"/>
                <w:color w:val="0000FF"/>
                <w:sz w:val="24"/>
                <w:szCs w:val="24"/>
              </w:rPr>
              <w:t>2012</w:t>
            </w:r>
            <w:r w:rsidR="007F02F9" w:rsidRPr="002A303F">
              <w:rPr>
                <w:rFonts w:ascii="Times New Roman" w:eastAsia="SimSun" w:hAnsi="Times New Roman" w:cs="Times New Roman"/>
                <w:color w:val="0000FF"/>
                <w:sz w:val="24"/>
                <w:szCs w:val="24"/>
              </w:rPr>
              <w:t>年</w:t>
            </w:r>
            <w:r w:rsidR="002A303F" w:rsidRPr="002A303F">
              <w:rPr>
                <w:rFonts w:ascii="Times New Roman" w:eastAsia="SimSun" w:hAnsi="Times New Roman" w:cs="Times New Roman" w:hint="eastAsia"/>
                <w:color w:val="0000FF"/>
                <w:sz w:val="24"/>
                <w:szCs w:val="24"/>
              </w:rPr>
              <w:t>11</w:t>
            </w:r>
            <w:r w:rsidR="007F02F9" w:rsidRPr="002A303F">
              <w:rPr>
                <w:rFonts w:ascii="Times New Roman" w:eastAsia="SimSun" w:hAnsi="Times New Roman" w:cs="Times New Roman"/>
                <w:color w:val="0000FF"/>
                <w:sz w:val="24"/>
                <w:szCs w:val="24"/>
              </w:rPr>
              <w:t>月完工，建设总工期为</w:t>
            </w:r>
            <w:r w:rsidR="002A303F" w:rsidRPr="002A303F">
              <w:rPr>
                <w:rFonts w:ascii="Times New Roman" w:eastAsia="SimSun" w:hAnsi="Times New Roman" w:cs="Times New Roman" w:hint="eastAsia"/>
                <w:color w:val="0000FF"/>
                <w:sz w:val="24"/>
                <w:szCs w:val="24"/>
              </w:rPr>
              <w:t>2</w:t>
            </w:r>
            <w:r w:rsidR="007F02F9" w:rsidRPr="002A303F">
              <w:rPr>
                <w:rFonts w:ascii="Times New Roman" w:eastAsia="SimSun" w:hAnsi="Times New Roman" w:cs="Times New Roman"/>
                <w:color w:val="0000FF"/>
                <w:sz w:val="24"/>
                <w:szCs w:val="24"/>
              </w:rPr>
              <w:t>个月。</w:t>
            </w:r>
          </w:p>
          <w:p w:rsidR="0027574B" w:rsidRPr="002A303F" w:rsidRDefault="008252CA" w:rsidP="002A303F">
            <w:pPr>
              <w:spacing w:line="360" w:lineRule="auto"/>
              <w:ind w:firstLineChars="200" w:firstLine="480"/>
              <w:rPr>
                <w:rFonts w:ascii="Times New Roman" w:eastAsia="SimSun" w:hAnsi="Times New Roman" w:cs="Times New Roman"/>
                <w:sz w:val="24"/>
                <w:szCs w:val="24"/>
              </w:rPr>
            </w:pPr>
            <w:r w:rsidRPr="002A303F">
              <w:rPr>
                <w:rFonts w:ascii="Times New Roman" w:eastAsia="SimSun" w:hAnsi="Times New Roman" w:cs="Times New Roman"/>
                <w:sz w:val="24"/>
                <w:szCs w:val="24"/>
              </w:rPr>
              <w:t>（二）水土保持方案批复情况</w:t>
            </w:r>
          </w:p>
          <w:p w:rsidR="0027574B" w:rsidRPr="002A303F" w:rsidRDefault="008252CA" w:rsidP="002A303F">
            <w:pPr>
              <w:spacing w:line="360" w:lineRule="auto"/>
              <w:ind w:firstLineChars="200" w:firstLine="480"/>
              <w:rPr>
                <w:rFonts w:ascii="Times New Roman" w:eastAsia="SimSun" w:hAnsi="Times New Roman" w:cs="Times New Roman"/>
                <w:color w:val="0000FF"/>
                <w:sz w:val="24"/>
                <w:szCs w:val="24"/>
              </w:rPr>
            </w:pPr>
            <w:r w:rsidRPr="002A303F">
              <w:rPr>
                <w:rFonts w:ascii="Times New Roman" w:eastAsia="SimSun" w:hAnsi="Times New Roman" w:cs="Times New Roman"/>
                <w:color w:val="0000FF"/>
                <w:sz w:val="24"/>
                <w:szCs w:val="24"/>
              </w:rPr>
              <w:t>201</w:t>
            </w:r>
            <w:r w:rsidR="007F02F9" w:rsidRPr="002A303F">
              <w:rPr>
                <w:rFonts w:ascii="Times New Roman" w:eastAsia="SimSun" w:hAnsi="Times New Roman" w:cs="Times New Roman"/>
                <w:color w:val="0000FF"/>
                <w:sz w:val="24"/>
                <w:szCs w:val="24"/>
              </w:rPr>
              <w:t>2</w:t>
            </w:r>
            <w:r w:rsidRPr="002A303F">
              <w:rPr>
                <w:rFonts w:ascii="Times New Roman" w:eastAsia="SimSun" w:hAnsi="Times New Roman" w:cs="Times New Roman"/>
                <w:color w:val="0000FF"/>
                <w:sz w:val="24"/>
                <w:szCs w:val="24"/>
              </w:rPr>
              <w:t>年</w:t>
            </w:r>
            <w:r w:rsidR="002A303F" w:rsidRPr="002A303F">
              <w:rPr>
                <w:rFonts w:ascii="Times New Roman" w:eastAsia="SimSun" w:hAnsi="Times New Roman" w:cs="Times New Roman" w:hint="eastAsia"/>
                <w:color w:val="0000FF"/>
                <w:sz w:val="24"/>
                <w:szCs w:val="24"/>
              </w:rPr>
              <w:t>9</w:t>
            </w:r>
            <w:r w:rsidRPr="002A303F">
              <w:rPr>
                <w:rFonts w:ascii="Times New Roman" w:eastAsia="SimSun" w:hAnsi="Times New Roman" w:cs="Times New Roman"/>
                <w:color w:val="0000FF"/>
                <w:sz w:val="24"/>
                <w:szCs w:val="24"/>
              </w:rPr>
              <w:t>月，</w:t>
            </w:r>
            <w:r w:rsidR="007F02F9" w:rsidRPr="002A303F">
              <w:rPr>
                <w:rFonts w:ascii="Times New Roman" w:eastAsia="SimSun" w:hAnsi="Times New Roman" w:cs="Times New Roman"/>
                <w:color w:val="0000FF"/>
                <w:sz w:val="24"/>
                <w:szCs w:val="24"/>
              </w:rPr>
              <w:t>南靖县</w:t>
            </w:r>
            <w:r w:rsidRPr="002A303F">
              <w:rPr>
                <w:rFonts w:ascii="Times New Roman" w:eastAsia="SimSun" w:hAnsi="Times New Roman" w:cs="Times New Roman"/>
                <w:color w:val="0000FF"/>
                <w:sz w:val="24"/>
                <w:szCs w:val="24"/>
              </w:rPr>
              <w:t>水利局以</w:t>
            </w:r>
            <w:r w:rsidR="007F02F9" w:rsidRPr="002A303F">
              <w:rPr>
                <w:rFonts w:ascii="Times New Roman" w:eastAsia="SimSun" w:hAnsi="Times New Roman" w:cs="Times New Roman"/>
                <w:color w:val="0000FF"/>
                <w:sz w:val="24"/>
                <w:szCs w:val="24"/>
              </w:rPr>
              <w:t>《</w:t>
            </w:r>
            <w:r w:rsidR="002A303F" w:rsidRPr="002A303F">
              <w:rPr>
                <w:rFonts w:ascii="Times New Roman" w:eastAsia="SimSun" w:hAnsi="Times New Roman" w:cs="Times New Roman" w:hint="eastAsia"/>
                <w:color w:val="0000FF"/>
                <w:sz w:val="24"/>
                <w:szCs w:val="24"/>
              </w:rPr>
              <w:t>福建省南靖县坑内山矿区建筑用砂岩</w:t>
            </w:r>
            <w:r w:rsidR="002A303F">
              <w:rPr>
                <w:rFonts w:ascii="Times New Roman" w:eastAsia="SimSun" w:hAnsi="Times New Roman" w:cs="Times New Roman" w:hint="eastAsia"/>
                <w:color w:val="0000FF"/>
                <w:sz w:val="24"/>
                <w:szCs w:val="24"/>
              </w:rPr>
              <w:t>矿</w:t>
            </w:r>
            <w:r w:rsidR="007F02F9" w:rsidRPr="002A303F">
              <w:rPr>
                <w:rFonts w:ascii="Times New Roman" w:eastAsia="SimSun" w:hAnsi="Times New Roman" w:cs="Times New Roman"/>
                <w:color w:val="0000FF"/>
                <w:sz w:val="24"/>
                <w:szCs w:val="24"/>
              </w:rPr>
              <w:t>水土保持方案报告书》（</w:t>
            </w:r>
            <w:proofErr w:type="gramStart"/>
            <w:r w:rsidR="007F02F9" w:rsidRPr="002A303F">
              <w:rPr>
                <w:rFonts w:ascii="Times New Roman" w:eastAsia="SimSun" w:hAnsi="Times New Roman" w:cs="Times New Roman"/>
                <w:color w:val="0000FF"/>
                <w:sz w:val="24"/>
                <w:szCs w:val="24"/>
              </w:rPr>
              <w:t>靖水</w:t>
            </w:r>
            <w:proofErr w:type="gramEnd"/>
            <w:r w:rsidR="007F02F9" w:rsidRPr="002A303F">
              <w:rPr>
                <w:rFonts w:ascii="Times New Roman" w:eastAsia="SimSun" w:hAnsi="Times New Roman" w:cs="Times New Roman"/>
                <w:color w:val="0000FF"/>
                <w:sz w:val="24"/>
                <w:szCs w:val="24"/>
              </w:rPr>
              <w:t>[2012]</w:t>
            </w:r>
            <w:r w:rsidR="002A303F" w:rsidRPr="002A303F">
              <w:rPr>
                <w:rFonts w:ascii="Times New Roman" w:eastAsia="SimSun" w:hAnsi="Times New Roman" w:cs="Times New Roman" w:hint="eastAsia"/>
                <w:color w:val="0000FF"/>
                <w:sz w:val="24"/>
                <w:szCs w:val="24"/>
              </w:rPr>
              <w:t>87</w:t>
            </w:r>
            <w:r w:rsidR="007F02F9" w:rsidRPr="002A303F">
              <w:rPr>
                <w:rFonts w:ascii="Times New Roman" w:eastAsia="SimSun" w:hAnsi="Times New Roman" w:cs="Times New Roman"/>
                <w:color w:val="0000FF"/>
                <w:sz w:val="24"/>
                <w:szCs w:val="24"/>
              </w:rPr>
              <w:t>号）。</w:t>
            </w:r>
            <w:r w:rsidRPr="002A303F">
              <w:rPr>
                <w:rFonts w:ascii="Times New Roman" w:eastAsia="SimSun" w:hAnsi="Times New Roman" w:cs="Times New Roman"/>
                <w:color w:val="0000FF"/>
                <w:sz w:val="24"/>
                <w:szCs w:val="24"/>
              </w:rPr>
              <w:t>批复</w:t>
            </w:r>
            <w:r w:rsidR="001E223A" w:rsidRPr="002A303F">
              <w:rPr>
                <w:rFonts w:ascii="Times New Roman" w:eastAsia="SimSun" w:hAnsi="Times New Roman" w:cs="Times New Roman"/>
                <w:color w:val="0000FF"/>
                <w:sz w:val="24"/>
                <w:szCs w:val="24"/>
              </w:rPr>
              <w:t>了</w:t>
            </w:r>
            <w:r w:rsidRPr="002A303F">
              <w:rPr>
                <w:rFonts w:ascii="Times New Roman" w:eastAsia="SimSun" w:hAnsi="Times New Roman" w:cs="Times New Roman"/>
                <w:color w:val="0000FF"/>
                <w:sz w:val="24"/>
                <w:szCs w:val="24"/>
              </w:rPr>
              <w:t>工程水土保持方案。</w:t>
            </w:r>
          </w:p>
          <w:p w:rsidR="008252CA" w:rsidRPr="002A303F" w:rsidRDefault="008252CA" w:rsidP="002A303F">
            <w:pPr>
              <w:spacing w:line="360" w:lineRule="auto"/>
              <w:ind w:firstLineChars="200" w:firstLine="480"/>
              <w:rPr>
                <w:rFonts w:ascii="Times New Roman" w:eastAsia="SimSun" w:hAnsi="Times New Roman" w:cs="Times New Roman"/>
                <w:sz w:val="24"/>
                <w:szCs w:val="24"/>
              </w:rPr>
            </w:pPr>
            <w:r w:rsidRPr="002A303F">
              <w:rPr>
                <w:rFonts w:ascii="Times New Roman" w:eastAsia="SimSun" w:hAnsi="Times New Roman" w:cs="Times New Roman"/>
                <w:sz w:val="24"/>
                <w:szCs w:val="24"/>
              </w:rPr>
              <w:t>（三）水土保持初步设计或施工图设计情况</w:t>
            </w:r>
          </w:p>
          <w:p w:rsidR="008252CA" w:rsidRPr="002A303F" w:rsidRDefault="00690EDC" w:rsidP="002A303F">
            <w:pPr>
              <w:spacing w:line="360" w:lineRule="auto"/>
              <w:ind w:firstLineChars="200" w:firstLine="480"/>
              <w:rPr>
                <w:rFonts w:ascii="Times New Roman" w:eastAsia="SimSun" w:hAnsi="Times New Roman" w:cs="Times New Roman"/>
                <w:sz w:val="24"/>
                <w:szCs w:val="24"/>
              </w:rPr>
            </w:pPr>
            <w:r w:rsidRPr="002A303F">
              <w:rPr>
                <w:rFonts w:ascii="Times New Roman" w:eastAsia="SimSun" w:hAnsi="Times New Roman" w:cs="Times New Roman"/>
                <w:sz w:val="24"/>
                <w:szCs w:val="24"/>
              </w:rPr>
              <w:t>无。</w:t>
            </w:r>
          </w:p>
          <w:p w:rsidR="008D1C12" w:rsidRPr="002A303F" w:rsidRDefault="008D1C12" w:rsidP="002A303F">
            <w:pPr>
              <w:spacing w:line="360" w:lineRule="auto"/>
              <w:ind w:firstLineChars="200" w:firstLine="480"/>
              <w:rPr>
                <w:rFonts w:ascii="Times New Roman" w:eastAsia="SimSun" w:hAnsi="Times New Roman" w:cs="Times New Roman"/>
                <w:sz w:val="24"/>
                <w:szCs w:val="24"/>
              </w:rPr>
            </w:pPr>
            <w:r w:rsidRPr="002A303F">
              <w:rPr>
                <w:rFonts w:ascii="Times New Roman" w:eastAsia="SimSun" w:hAnsi="Times New Roman" w:cs="Times New Roman"/>
                <w:sz w:val="24"/>
                <w:szCs w:val="24"/>
              </w:rPr>
              <w:t>（四）水土保持监测情况</w:t>
            </w:r>
          </w:p>
          <w:p w:rsidR="008D1C12" w:rsidRPr="002A303F" w:rsidRDefault="008D1C12" w:rsidP="002A303F">
            <w:pPr>
              <w:spacing w:line="360" w:lineRule="auto"/>
              <w:ind w:firstLineChars="200" w:firstLine="480"/>
              <w:rPr>
                <w:rFonts w:ascii="Times New Roman" w:eastAsia="SimSun" w:hAnsi="Times New Roman" w:cs="Times New Roman"/>
                <w:sz w:val="24"/>
                <w:szCs w:val="24"/>
              </w:rPr>
            </w:pPr>
            <w:r w:rsidRPr="002A303F">
              <w:rPr>
                <w:rFonts w:ascii="Times New Roman" w:eastAsia="SimSun" w:hAnsi="Times New Roman" w:cs="Times New Roman"/>
                <w:sz w:val="24"/>
                <w:szCs w:val="24"/>
              </w:rPr>
              <w:t>南平</w:t>
            </w:r>
            <w:proofErr w:type="gramStart"/>
            <w:r w:rsidRPr="002A303F">
              <w:rPr>
                <w:rFonts w:ascii="Times New Roman" w:eastAsia="SimSun" w:hAnsi="Times New Roman" w:cs="Times New Roman"/>
                <w:sz w:val="24"/>
                <w:szCs w:val="24"/>
              </w:rPr>
              <w:t>禾泽环境</w:t>
            </w:r>
            <w:proofErr w:type="gramEnd"/>
            <w:r w:rsidRPr="002A303F">
              <w:rPr>
                <w:rFonts w:ascii="Times New Roman" w:eastAsia="SimSun" w:hAnsi="Times New Roman" w:cs="Times New Roman"/>
                <w:sz w:val="24"/>
                <w:szCs w:val="24"/>
              </w:rPr>
              <w:t>生态工程咨询有限公司接受委托，在工程现场采用地面观测、调查巡查和遥感监测等方式开展了水土保持监测，并于</w:t>
            </w:r>
            <w:r w:rsidRPr="002A303F">
              <w:rPr>
                <w:rFonts w:ascii="Times New Roman" w:eastAsia="SimSun" w:hAnsi="Times New Roman" w:cs="Times New Roman"/>
                <w:sz w:val="24"/>
                <w:szCs w:val="24"/>
              </w:rPr>
              <w:t>2019</w:t>
            </w:r>
            <w:r w:rsidRPr="002A303F">
              <w:rPr>
                <w:rFonts w:ascii="Times New Roman" w:eastAsia="SimSun" w:hAnsi="Times New Roman" w:cs="Times New Roman"/>
                <w:sz w:val="24"/>
                <w:szCs w:val="24"/>
              </w:rPr>
              <w:t>年</w:t>
            </w:r>
            <w:r w:rsidR="007F02F9" w:rsidRPr="002A303F">
              <w:rPr>
                <w:rFonts w:ascii="Times New Roman" w:eastAsia="SimSun" w:hAnsi="Times New Roman" w:cs="Times New Roman"/>
                <w:sz w:val="24"/>
                <w:szCs w:val="24"/>
              </w:rPr>
              <w:t>10</w:t>
            </w:r>
            <w:r w:rsidRPr="002A303F">
              <w:rPr>
                <w:rFonts w:ascii="Times New Roman" w:eastAsia="SimSun" w:hAnsi="Times New Roman" w:cs="Times New Roman"/>
                <w:sz w:val="24"/>
                <w:szCs w:val="24"/>
              </w:rPr>
              <w:t>月提交了《</w:t>
            </w:r>
            <w:r w:rsidR="002A303F" w:rsidRPr="002A303F">
              <w:rPr>
                <w:rFonts w:ascii="Times New Roman" w:eastAsia="SimSun" w:hAnsi="Times New Roman" w:cs="Times New Roman" w:hint="eastAsia"/>
                <w:color w:val="0000FF"/>
                <w:sz w:val="24"/>
                <w:szCs w:val="24"/>
              </w:rPr>
              <w:t>福建省</w:t>
            </w:r>
            <w:r w:rsidR="002A303F" w:rsidRPr="002A303F">
              <w:rPr>
                <w:rFonts w:ascii="Times New Roman" w:eastAsia="SimSun" w:hAnsi="Times New Roman" w:cs="Times New Roman" w:hint="eastAsia"/>
                <w:color w:val="0000FF"/>
                <w:sz w:val="24"/>
                <w:szCs w:val="24"/>
              </w:rPr>
              <w:lastRenderedPageBreak/>
              <w:t>南靖县坑内山矿区建筑用砂岩矿</w:t>
            </w:r>
            <w:r w:rsidR="00690EDC" w:rsidRPr="002A303F">
              <w:rPr>
                <w:rFonts w:ascii="Times New Roman" w:eastAsia="SimSun" w:hAnsi="Times New Roman" w:cs="Times New Roman"/>
                <w:sz w:val="24"/>
                <w:szCs w:val="24"/>
              </w:rPr>
              <w:t>水土保持监测总结报告</w:t>
            </w:r>
            <w:r w:rsidRPr="002A303F">
              <w:rPr>
                <w:rFonts w:ascii="Times New Roman" w:eastAsia="SimSun" w:hAnsi="Times New Roman" w:cs="Times New Roman"/>
                <w:sz w:val="24"/>
                <w:szCs w:val="24"/>
              </w:rPr>
              <w:t>》。</w:t>
            </w:r>
          </w:p>
          <w:p w:rsidR="008D1C12" w:rsidRPr="002F2544" w:rsidRDefault="008D1C12" w:rsidP="002A303F">
            <w:pPr>
              <w:spacing w:line="360" w:lineRule="auto"/>
              <w:ind w:firstLineChars="200" w:firstLine="480"/>
              <w:rPr>
                <w:rFonts w:ascii="Times New Roman" w:eastAsia="SimSun" w:hAnsi="Times New Roman" w:cs="Times New Roman"/>
                <w:color w:val="0000CC"/>
                <w:sz w:val="24"/>
                <w:szCs w:val="24"/>
              </w:rPr>
            </w:pPr>
            <w:r w:rsidRPr="002F2544">
              <w:rPr>
                <w:rFonts w:ascii="Times New Roman" w:eastAsia="SimSun" w:hAnsi="Times New Roman" w:cs="Times New Roman"/>
                <w:color w:val="0000CC"/>
                <w:sz w:val="24"/>
                <w:szCs w:val="24"/>
              </w:rPr>
              <w:t>水土保持监测主要结论为：</w:t>
            </w:r>
            <w:r w:rsidR="007F02F9" w:rsidRPr="002F2544">
              <w:rPr>
                <w:rFonts w:ascii="Times New Roman" w:eastAsia="SimSun" w:hAnsi="Times New Roman" w:cs="Times New Roman"/>
                <w:color w:val="0000CC"/>
                <w:sz w:val="24"/>
                <w:szCs w:val="24"/>
              </w:rPr>
              <w:t>建设单位落实的水土保持措施较好的控制和减少了施工过程的水土流失，水土流失防治指标达到了水土保持方案确定的目标值。</w:t>
            </w:r>
            <w:r w:rsidRPr="002F2544">
              <w:rPr>
                <w:rFonts w:ascii="Times New Roman" w:eastAsia="SimSun" w:hAnsi="Times New Roman" w:cs="Times New Roman"/>
                <w:color w:val="0000CC"/>
                <w:sz w:val="24"/>
                <w:szCs w:val="24"/>
              </w:rPr>
              <w:t>其中</w:t>
            </w:r>
            <w:r w:rsidR="007F02F9" w:rsidRPr="002F2544">
              <w:rPr>
                <w:rFonts w:ascii="Times New Roman" w:eastAsia="SimSun" w:hAnsi="Times New Roman" w:cs="Times New Roman"/>
                <w:color w:val="0000CC"/>
                <w:sz w:val="24"/>
                <w:szCs w:val="24"/>
              </w:rPr>
              <w:t>，</w:t>
            </w:r>
            <w:r w:rsidRPr="002F2544">
              <w:rPr>
                <w:rFonts w:ascii="Times New Roman" w:eastAsia="SimSun" w:hAnsi="Times New Roman" w:cs="Times New Roman"/>
                <w:color w:val="0000CC"/>
                <w:sz w:val="24"/>
                <w:szCs w:val="24"/>
              </w:rPr>
              <w:t>扰动土地整治率</w:t>
            </w:r>
            <w:r w:rsidR="002F2544" w:rsidRPr="002F2544">
              <w:rPr>
                <w:rFonts w:ascii="Times New Roman" w:eastAsia="SimSun" w:hAnsi="Times New Roman" w:cs="Times New Roman"/>
                <w:color w:val="0000CC"/>
                <w:sz w:val="24"/>
                <w:szCs w:val="24"/>
              </w:rPr>
              <w:t>97.80</w:t>
            </w:r>
            <w:r w:rsidRPr="002F2544">
              <w:rPr>
                <w:rFonts w:ascii="Times New Roman" w:eastAsia="SimSun" w:hAnsi="Times New Roman" w:cs="Times New Roman"/>
                <w:color w:val="0000CC"/>
                <w:sz w:val="24"/>
                <w:szCs w:val="24"/>
              </w:rPr>
              <w:t>%</w:t>
            </w:r>
            <w:r w:rsidRPr="002F2544">
              <w:rPr>
                <w:rFonts w:ascii="Times New Roman" w:eastAsia="SimSun" w:hAnsi="Times New Roman" w:cs="Times New Roman"/>
                <w:color w:val="0000CC"/>
                <w:sz w:val="24"/>
                <w:szCs w:val="24"/>
              </w:rPr>
              <w:t>，水土流</w:t>
            </w:r>
            <w:bookmarkStart w:id="0" w:name="_GoBack"/>
            <w:bookmarkEnd w:id="0"/>
            <w:r w:rsidRPr="002F2544">
              <w:rPr>
                <w:rFonts w:ascii="Times New Roman" w:eastAsia="SimSun" w:hAnsi="Times New Roman" w:cs="Times New Roman"/>
                <w:color w:val="0000CC"/>
                <w:sz w:val="24"/>
                <w:szCs w:val="24"/>
              </w:rPr>
              <w:t>失总治理度</w:t>
            </w:r>
            <w:r w:rsidR="002F2544" w:rsidRPr="002F2544">
              <w:rPr>
                <w:rFonts w:ascii="Times New Roman" w:eastAsia="SimSun" w:hAnsi="Times New Roman" w:cs="Times New Roman"/>
                <w:color w:val="0000CC"/>
                <w:sz w:val="24"/>
                <w:szCs w:val="24"/>
              </w:rPr>
              <w:t>97.80</w:t>
            </w:r>
            <w:r w:rsidRPr="002F2544">
              <w:rPr>
                <w:rFonts w:ascii="Times New Roman" w:eastAsia="SimSun" w:hAnsi="Times New Roman" w:cs="Times New Roman"/>
                <w:color w:val="0000CC"/>
                <w:sz w:val="24"/>
                <w:szCs w:val="24"/>
              </w:rPr>
              <w:t>%</w:t>
            </w:r>
            <w:r w:rsidRPr="002F2544">
              <w:rPr>
                <w:rFonts w:ascii="Times New Roman" w:eastAsia="SimSun" w:hAnsi="Times New Roman" w:cs="Times New Roman"/>
                <w:color w:val="0000CC"/>
                <w:sz w:val="24"/>
                <w:szCs w:val="24"/>
              </w:rPr>
              <w:t>，土壤流失控制比</w:t>
            </w:r>
            <w:r w:rsidRPr="002F2544">
              <w:rPr>
                <w:rFonts w:ascii="Times New Roman" w:eastAsia="SimSun" w:hAnsi="Times New Roman" w:cs="Times New Roman"/>
                <w:color w:val="0000CC"/>
                <w:sz w:val="24"/>
                <w:szCs w:val="24"/>
              </w:rPr>
              <w:t>1.</w:t>
            </w:r>
            <w:r w:rsidR="007F02F9" w:rsidRPr="002F2544">
              <w:rPr>
                <w:rFonts w:ascii="Times New Roman" w:eastAsia="SimSun" w:hAnsi="Times New Roman" w:cs="Times New Roman"/>
                <w:color w:val="0000CC"/>
                <w:sz w:val="24"/>
                <w:szCs w:val="24"/>
              </w:rPr>
              <w:t>22</w:t>
            </w:r>
            <w:r w:rsidRPr="002F2544">
              <w:rPr>
                <w:rFonts w:ascii="Times New Roman" w:eastAsia="SimSun" w:hAnsi="Times New Roman" w:cs="Times New Roman"/>
                <w:color w:val="0000CC"/>
                <w:sz w:val="24"/>
                <w:szCs w:val="24"/>
              </w:rPr>
              <w:t>，拦渣率</w:t>
            </w:r>
            <w:r w:rsidR="007F02F9" w:rsidRPr="002F2544">
              <w:rPr>
                <w:rFonts w:ascii="Times New Roman" w:eastAsia="SimSun" w:hAnsi="Times New Roman" w:cs="Times New Roman"/>
                <w:color w:val="0000CC"/>
                <w:sz w:val="24"/>
                <w:szCs w:val="24"/>
              </w:rPr>
              <w:t>99.9</w:t>
            </w:r>
            <w:r w:rsidRPr="002F2544">
              <w:rPr>
                <w:rFonts w:ascii="Times New Roman" w:eastAsia="SimSun" w:hAnsi="Times New Roman" w:cs="Times New Roman"/>
                <w:color w:val="0000CC"/>
                <w:sz w:val="24"/>
                <w:szCs w:val="24"/>
              </w:rPr>
              <w:t>%</w:t>
            </w:r>
            <w:r w:rsidRPr="002F2544">
              <w:rPr>
                <w:rFonts w:ascii="Times New Roman" w:eastAsia="SimSun" w:hAnsi="Times New Roman" w:cs="Times New Roman"/>
                <w:color w:val="0000CC"/>
                <w:sz w:val="24"/>
                <w:szCs w:val="24"/>
              </w:rPr>
              <w:t>以上，林草植被恢复率</w:t>
            </w:r>
            <w:r w:rsidR="002F2544" w:rsidRPr="002F2544">
              <w:rPr>
                <w:rFonts w:ascii="Times New Roman" w:eastAsia="SimSun" w:hAnsi="Times New Roman" w:cs="Times New Roman"/>
                <w:color w:val="0000CC"/>
                <w:sz w:val="24"/>
                <w:szCs w:val="24"/>
              </w:rPr>
              <w:t>98.43</w:t>
            </w:r>
            <w:r w:rsidRPr="002F2544">
              <w:rPr>
                <w:rFonts w:ascii="Times New Roman" w:eastAsia="SimSun" w:hAnsi="Times New Roman" w:cs="Times New Roman"/>
                <w:color w:val="0000CC"/>
                <w:sz w:val="24"/>
                <w:szCs w:val="24"/>
              </w:rPr>
              <w:t>%</w:t>
            </w:r>
            <w:r w:rsidRPr="002F2544">
              <w:rPr>
                <w:rFonts w:ascii="Times New Roman" w:eastAsia="SimSun" w:hAnsi="Times New Roman" w:cs="Times New Roman"/>
                <w:color w:val="0000CC"/>
                <w:sz w:val="24"/>
                <w:szCs w:val="24"/>
              </w:rPr>
              <w:t>，林草覆盖率为</w:t>
            </w:r>
            <w:r w:rsidR="002F2544" w:rsidRPr="002F2544">
              <w:rPr>
                <w:rFonts w:ascii="Times New Roman" w:eastAsia="SimSun" w:hAnsi="Times New Roman" w:cs="Times New Roman"/>
                <w:color w:val="0000CC"/>
                <w:sz w:val="24"/>
                <w:szCs w:val="24"/>
              </w:rPr>
              <w:t xml:space="preserve">92.13 </w:t>
            </w:r>
            <w:r w:rsidRPr="002F2544">
              <w:rPr>
                <w:rFonts w:ascii="Times New Roman" w:eastAsia="SimSun" w:hAnsi="Times New Roman" w:cs="Times New Roman"/>
                <w:color w:val="0000CC"/>
                <w:sz w:val="24"/>
                <w:szCs w:val="24"/>
              </w:rPr>
              <w:t>%</w:t>
            </w:r>
            <w:r w:rsidRPr="002F2544">
              <w:rPr>
                <w:rFonts w:ascii="Times New Roman" w:eastAsia="SimSun" w:hAnsi="Times New Roman" w:cs="Times New Roman"/>
                <w:color w:val="0000CC"/>
                <w:sz w:val="24"/>
                <w:szCs w:val="24"/>
              </w:rPr>
              <w:t>。</w:t>
            </w:r>
          </w:p>
          <w:p w:rsidR="008252CA" w:rsidRPr="002A303F" w:rsidRDefault="008D1C12" w:rsidP="002A303F">
            <w:pPr>
              <w:spacing w:line="360" w:lineRule="auto"/>
              <w:ind w:firstLineChars="200" w:firstLine="480"/>
              <w:rPr>
                <w:rFonts w:ascii="Times New Roman" w:eastAsia="SimSun" w:hAnsi="Times New Roman" w:cs="Times New Roman"/>
                <w:sz w:val="24"/>
                <w:szCs w:val="24"/>
              </w:rPr>
            </w:pPr>
            <w:r w:rsidRPr="002A303F">
              <w:rPr>
                <w:rFonts w:ascii="Times New Roman" w:eastAsia="SimSun" w:hAnsi="Times New Roman" w:cs="Times New Roman"/>
                <w:sz w:val="24"/>
                <w:szCs w:val="24"/>
              </w:rPr>
              <w:t>（五）验收报告编制情况</w:t>
            </w:r>
            <w:r w:rsidR="00B12266" w:rsidRPr="002A303F">
              <w:rPr>
                <w:rFonts w:ascii="Times New Roman" w:eastAsia="SimSun" w:hAnsi="Times New Roman" w:cs="Times New Roman"/>
                <w:sz w:val="24"/>
                <w:szCs w:val="24"/>
              </w:rPr>
              <w:t>和主要结论</w:t>
            </w:r>
          </w:p>
          <w:p w:rsidR="008D1C12" w:rsidRPr="002A303F" w:rsidRDefault="00954D99" w:rsidP="002A303F">
            <w:pPr>
              <w:spacing w:line="360" w:lineRule="auto"/>
              <w:ind w:firstLineChars="200" w:firstLine="480"/>
              <w:rPr>
                <w:rFonts w:ascii="Times New Roman" w:eastAsia="SimSun" w:hAnsi="Times New Roman" w:cs="Times New Roman"/>
                <w:sz w:val="24"/>
                <w:szCs w:val="24"/>
              </w:rPr>
            </w:pPr>
            <w:r w:rsidRPr="002A303F">
              <w:rPr>
                <w:rFonts w:ascii="Times New Roman" w:eastAsia="SimSun" w:hAnsi="Times New Roman" w:cs="Times New Roman"/>
                <w:sz w:val="24"/>
                <w:szCs w:val="24"/>
              </w:rPr>
              <w:t>验收会议前，建设单位委托漳州翔和环保科技有限公司编制了</w:t>
            </w:r>
            <w:r w:rsidR="004B3B98" w:rsidRPr="002A303F">
              <w:rPr>
                <w:rFonts w:ascii="Times New Roman" w:eastAsia="SimSun" w:hAnsi="Times New Roman" w:cs="Times New Roman"/>
                <w:sz w:val="24"/>
                <w:szCs w:val="24"/>
              </w:rPr>
              <w:t>《</w:t>
            </w:r>
            <w:r w:rsidR="002A303F" w:rsidRPr="002A303F">
              <w:rPr>
                <w:rFonts w:ascii="Times New Roman" w:eastAsia="SimSun" w:hAnsi="Times New Roman" w:cs="Times New Roman" w:hint="eastAsia"/>
                <w:color w:val="0000FF"/>
                <w:sz w:val="24"/>
                <w:szCs w:val="24"/>
              </w:rPr>
              <w:t>福建省南靖县坑内山矿区建筑用砂岩矿</w:t>
            </w:r>
            <w:r w:rsidRPr="002A303F">
              <w:rPr>
                <w:rFonts w:ascii="Times New Roman" w:eastAsia="SimSun" w:hAnsi="Times New Roman" w:cs="Times New Roman"/>
                <w:sz w:val="24"/>
                <w:szCs w:val="24"/>
              </w:rPr>
              <w:t>水土保持设施验收报告</w:t>
            </w:r>
            <w:r w:rsidR="004B3B98" w:rsidRPr="002A303F">
              <w:rPr>
                <w:rFonts w:ascii="Times New Roman" w:eastAsia="SimSun" w:hAnsi="Times New Roman" w:cs="Times New Roman"/>
                <w:sz w:val="24"/>
                <w:szCs w:val="24"/>
              </w:rPr>
              <w:t>》。</w:t>
            </w:r>
          </w:p>
          <w:p w:rsidR="004B3B98" w:rsidRPr="002A303F" w:rsidRDefault="004B3B98" w:rsidP="002A303F">
            <w:pPr>
              <w:spacing w:line="360" w:lineRule="auto"/>
              <w:ind w:firstLineChars="200" w:firstLine="480"/>
              <w:rPr>
                <w:rFonts w:ascii="Times New Roman" w:eastAsia="SimSun" w:hAnsi="Times New Roman" w:cs="Times New Roman"/>
                <w:sz w:val="24"/>
                <w:szCs w:val="24"/>
              </w:rPr>
            </w:pPr>
            <w:r w:rsidRPr="002A303F">
              <w:rPr>
                <w:rFonts w:ascii="Times New Roman" w:eastAsia="SimSun" w:hAnsi="Times New Roman" w:cs="Times New Roman"/>
                <w:sz w:val="24"/>
                <w:szCs w:val="24"/>
              </w:rPr>
              <w:t>验收报告结论为：建设单位依法编报了水土保持方案，开展了水土保持后续设计、监理、监测工作，依法缴纳了水土保持补偿费，水土保持法定程序完整；按照水土保持方案落实了水土保持措施，措施布局全面可行；水土流失防治任务完成，水土保持措施的设计、实施符合水土保持有关规范要求；水土流失</w:t>
            </w:r>
            <w:proofErr w:type="gramStart"/>
            <w:r w:rsidRPr="002A303F">
              <w:rPr>
                <w:rFonts w:ascii="Times New Roman" w:eastAsia="SimSun" w:hAnsi="Times New Roman" w:cs="Times New Roman"/>
                <w:sz w:val="24"/>
                <w:szCs w:val="24"/>
              </w:rPr>
              <w:t>防目标</w:t>
            </w:r>
            <w:proofErr w:type="gramEnd"/>
            <w:r w:rsidRPr="002A303F">
              <w:rPr>
                <w:rFonts w:ascii="Times New Roman" w:eastAsia="SimSun" w:hAnsi="Times New Roman" w:cs="Times New Roman"/>
                <w:sz w:val="24"/>
                <w:szCs w:val="24"/>
              </w:rPr>
              <w:t>全面实现；水土保持后续管理、维护责任落实；项目水土保持设施具备验收条件。</w:t>
            </w:r>
          </w:p>
          <w:p w:rsidR="004B3B98" w:rsidRPr="002A303F" w:rsidRDefault="004B3B98" w:rsidP="002A303F">
            <w:pPr>
              <w:spacing w:line="360" w:lineRule="auto"/>
              <w:ind w:firstLineChars="200" w:firstLine="480"/>
              <w:rPr>
                <w:rFonts w:ascii="Times New Roman" w:eastAsia="SimSun" w:hAnsi="Times New Roman" w:cs="Times New Roman"/>
                <w:sz w:val="24"/>
                <w:szCs w:val="24"/>
              </w:rPr>
            </w:pPr>
            <w:r w:rsidRPr="002A303F">
              <w:rPr>
                <w:rFonts w:ascii="Times New Roman" w:eastAsia="SimSun" w:hAnsi="Times New Roman" w:cs="Times New Roman"/>
                <w:sz w:val="24"/>
                <w:szCs w:val="24"/>
              </w:rPr>
              <w:t>（六）验收结论</w:t>
            </w:r>
          </w:p>
          <w:p w:rsidR="004B3B98" w:rsidRPr="002A303F" w:rsidRDefault="004B3B98" w:rsidP="002A303F">
            <w:pPr>
              <w:spacing w:line="360" w:lineRule="auto"/>
              <w:ind w:firstLineChars="200" w:firstLine="480"/>
              <w:rPr>
                <w:rFonts w:ascii="Times New Roman" w:eastAsia="SimSun" w:hAnsi="Times New Roman" w:cs="Times New Roman"/>
                <w:sz w:val="24"/>
                <w:szCs w:val="24"/>
              </w:rPr>
            </w:pPr>
            <w:r w:rsidRPr="002A303F">
              <w:rPr>
                <w:rFonts w:ascii="Times New Roman" w:eastAsia="SimSun" w:hAnsi="Times New Roman" w:cs="Times New Roman"/>
                <w:sz w:val="24"/>
                <w:szCs w:val="24"/>
              </w:rPr>
              <w:t>验收组认为：</w:t>
            </w:r>
            <w:r w:rsidR="002A303F" w:rsidRPr="002A303F">
              <w:rPr>
                <w:rFonts w:ascii="Times New Roman" w:eastAsia="SimSun" w:hAnsi="Times New Roman" w:cs="Times New Roman" w:hint="eastAsia"/>
                <w:color w:val="0000FF"/>
                <w:sz w:val="24"/>
                <w:szCs w:val="24"/>
              </w:rPr>
              <w:t>南靖丰顺建材有限公司福建省南靖县坑内山矿区建筑用砂岩矿</w:t>
            </w:r>
            <w:r w:rsidR="00C470B6" w:rsidRPr="002A303F">
              <w:rPr>
                <w:rFonts w:ascii="Times New Roman" w:eastAsia="SimSun" w:hAnsi="Times New Roman" w:cs="Times New Roman"/>
                <w:sz w:val="24"/>
                <w:szCs w:val="24"/>
              </w:rPr>
              <w:t>开采</w:t>
            </w:r>
            <w:r w:rsidRPr="002A303F">
              <w:rPr>
                <w:rFonts w:ascii="Times New Roman" w:eastAsia="SimSun" w:hAnsi="Times New Roman" w:cs="Times New Roman"/>
                <w:sz w:val="24"/>
                <w:szCs w:val="24"/>
              </w:rPr>
              <w:t>过程中，依法落实了水土保持方案</w:t>
            </w:r>
            <w:r w:rsidR="00C470B6" w:rsidRPr="002A303F">
              <w:rPr>
                <w:rFonts w:ascii="Times New Roman" w:eastAsia="SimSun" w:hAnsi="Times New Roman" w:cs="Times New Roman"/>
                <w:sz w:val="24"/>
                <w:szCs w:val="24"/>
              </w:rPr>
              <w:t>，因项目为阶段性验收，部分措施需待项目完工后布设，但完成了大部分</w:t>
            </w:r>
            <w:r w:rsidRPr="002A303F">
              <w:rPr>
                <w:rFonts w:ascii="Times New Roman" w:eastAsia="SimSun" w:hAnsi="Times New Roman" w:cs="Times New Roman"/>
                <w:sz w:val="24"/>
                <w:szCs w:val="24"/>
              </w:rPr>
              <w:t>水土保持措施，完成了水土流失预防和治理任务，依法缴纳了水土保持补偿费，符合水土保持设施</w:t>
            </w:r>
            <w:r w:rsidR="00C470B6" w:rsidRPr="002A303F">
              <w:rPr>
                <w:rFonts w:ascii="Times New Roman" w:eastAsia="SimSun" w:hAnsi="Times New Roman" w:cs="Times New Roman"/>
                <w:sz w:val="24"/>
                <w:szCs w:val="24"/>
              </w:rPr>
              <w:t>阶段</w:t>
            </w:r>
            <w:r w:rsidRPr="002A303F">
              <w:rPr>
                <w:rFonts w:ascii="Times New Roman" w:eastAsia="SimSun" w:hAnsi="Times New Roman" w:cs="Times New Roman"/>
                <w:sz w:val="24"/>
                <w:szCs w:val="24"/>
              </w:rPr>
              <w:t>验收的条件，同意工程水土保持设施通过</w:t>
            </w:r>
            <w:r w:rsidR="00C470B6" w:rsidRPr="002A303F">
              <w:rPr>
                <w:rFonts w:ascii="Times New Roman" w:eastAsia="SimSun" w:hAnsi="Times New Roman" w:cs="Times New Roman"/>
                <w:sz w:val="24"/>
                <w:szCs w:val="24"/>
              </w:rPr>
              <w:t>阶段</w:t>
            </w:r>
            <w:r w:rsidRPr="002A303F">
              <w:rPr>
                <w:rFonts w:ascii="Times New Roman" w:eastAsia="SimSun" w:hAnsi="Times New Roman" w:cs="Times New Roman"/>
                <w:sz w:val="24"/>
                <w:szCs w:val="24"/>
              </w:rPr>
              <w:t>验收。</w:t>
            </w:r>
          </w:p>
          <w:p w:rsidR="004B3B98" w:rsidRPr="002A303F" w:rsidRDefault="004B3B98" w:rsidP="002A303F">
            <w:pPr>
              <w:spacing w:line="360" w:lineRule="auto"/>
              <w:ind w:firstLineChars="200" w:firstLine="480"/>
              <w:rPr>
                <w:rFonts w:ascii="Times New Roman" w:eastAsia="SimSun" w:hAnsi="Times New Roman" w:cs="Times New Roman"/>
                <w:sz w:val="24"/>
                <w:szCs w:val="24"/>
              </w:rPr>
            </w:pPr>
            <w:r w:rsidRPr="002A303F">
              <w:rPr>
                <w:rFonts w:ascii="Times New Roman" w:eastAsia="SimSun" w:hAnsi="Times New Roman" w:cs="Times New Roman"/>
                <w:sz w:val="24"/>
                <w:szCs w:val="24"/>
              </w:rPr>
              <w:t>（七）后续管护要求</w:t>
            </w:r>
          </w:p>
          <w:p w:rsidR="004B3B98" w:rsidRPr="002A303F" w:rsidRDefault="007F02F9" w:rsidP="002A303F">
            <w:pPr>
              <w:spacing w:line="360" w:lineRule="auto"/>
              <w:ind w:firstLineChars="200" w:firstLine="480"/>
              <w:rPr>
                <w:rFonts w:ascii="Times New Roman" w:eastAsia="SimSun" w:hAnsi="Times New Roman" w:cs="Times New Roman"/>
                <w:sz w:val="24"/>
                <w:szCs w:val="24"/>
              </w:rPr>
            </w:pPr>
            <w:r w:rsidRPr="002A303F">
              <w:rPr>
                <w:rFonts w:ascii="Times New Roman" w:eastAsia="SimSun" w:hAnsi="Times New Roman" w:cs="Times New Roman"/>
                <w:sz w:val="24"/>
                <w:szCs w:val="24"/>
              </w:rPr>
              <w:t>进一步加强水土保持设施管护</w:t>
            </w:r>
            <w:r w:rsidR="004B3B98" w:rsidRPr="002A303F">
              <w:rPr>
                <w:rFonts w:ascii="Times New Roman" w:eastAsia="SimSun" w:hAnsi="Times New Roman" w:cs="Times New Roman"/>
                <w:sz w:val="24"/>
                <w:szCs w:val="24"/>
              </w:rPr>
              <w:t>，确保其正常运行和发挥效益。</w:t>
            </w:r>
          </w:p>
          <w:p w:rsidR="00DC4623" w:rsidRPr="0078451F" w:rsidRDefault="00DC4623" w:rsidP="009365C7">
            <w:pPr>
              <w:pStyle w:val="a6"/>
              <w:spacing w:line="360" w:lineRule="auto"/>
              <w:ind w:left="480" w:firstLineChars="0" w:firstLine="0"/>
              <w:rPr>
                <w:rFonts w:ascii="Times New Roman" w:hAnsi="Times New Roman" w:cs="Times New Roman"/>
                <w:sz w:val="24"/>
                <w:szCs w:val="28"/>
              </w:rPr>
            </w:pPr>
          </w:p>
        </w:tc>
      </w:tr>
    </w:tbl>
    <w:p w:rsidR="00DC4623" w:rsidRPr="0078451F" w:rsidRDefault="00DC4623">
      <w:pPr>
        <w:pStyle w:val="a6"/>
        <w:spacing w:line="480" w:lineRule="auto"/>
        <w:ind w:left="480" w:firstLineChars="0" w:firstLine="0"/>
        <w:rPr>
          <w:rFonts w:ascii="Times New Roman" w:hAnsi="Times New Roman" w:cs="Times New Roman"/>
          <w:sz w:val="24"/>
          <w:szCs w:val="28"/>
        </w:rPr>
      </w:pPr>
    </w:p>
    <w:p w:rsidR="00F27AF7" w:rsidRPr="0078451F" w:rsidRDefault="00F27AF7" w:rsidP="00F27AF7">
      <w:pPr>
        <w:pStyle w:val="a6"/>
        <w:numPr>
          <w:ilvl w:val="0"/>
          <w:numId w:val="1"/>
        </w:numPr>
        <w:spacing w:line="480" w:lineRule="auto"/>
        <w:ind w:firstLineChars="0"/>
        <w:rPr>
          <w:rFonts w:ascii="仿宋_GB2312" w:eastAsia="仿宋_GB2312" w:hAnsi="Times New Roman" w:cs="Times New Roman"/>
          <w:sz w:val="30"/>
          <w:szCs w:val="30"/>
        </w:rPr>
      </w:pPr>
      <w:r w:rsidRPr="0078451F">
        <w:rPr>
          <w:rFonts w:ascii="仿宋_GB2312" w:eastAsia="仿宋_GB2312" w:hAnsi="Times New Roman" w:cs="Times New Roman" w:hint="eastAsia"/>
          <w:sz w:val="30"/>
          <w:szCs w:val="30"/>
        </w:rPr>
        <w:lastRenderedPageBreak/>
        <w:t>验收组成员签字表</w:t>
      </w:r>
    </w:p>
    <w:tbl>
      <w:tblPr>
        <w:tblW w:w="548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2609"/>
        <w:gridCol w:w="1405"/>
        <w:gridCol w:w="1841"/>
        <w:gridCol w:w="1841"/>
      </w:tblGrid>
      <w:tr w:rsidR="00F27AF7" w:rsidRPr="0078451F" w:rsidTr="001E3637">
        <w:trPr>
          <w:trHeight w:val="1134"/>
        </w:trPr>
        <w:tc>
          <w:tcPr>
            <w:tcW w:w="886" w:type="pct"/>
            <w:vAlign w:val="center"/>
          </w:tcPr>
          <w:p w:rsidR="00F27AF7" w:rsidRPr="0078451F" w:rsidRDefault="00F27AF7" w:rsidP="00F27AF7">
            <w:pPr>
              <w:jc w:val="center"/>
              <w:rPr>
                <w:rFonts w:ascii="Times New Roman" w:eastAsia="SimSun" w:hAnsi="Times New Roman" w:cs="Times New Roman"/>
                <w:b/>
                <w:sz w:val="24"/>
                <w:szCs w:val="24"/>
              </w:rPr>
            </w:pPr>
            <w:r w:rsidRPr="0078451F">
              <w:rPr>
                <w:rFonts w:ascii="Times New Roman" w:eastAsia="SimSun" w:hAnsi="Calibri" w:cs="Times New Roman"/>
                <w:b/>
                <w:sz w:val="24"/>
                <w:szCs w:val="24"/>
              </w:rPr>
              <w:t>姓名</w:t>
            </w:r>
            <w:r w:rsidRPr="0078451F">
              <w:rPr>
                <w:rFonts w:ascii="Times New Roman" w:eastAsia="SimSun" w:hAnsi="Calibri" w:cs="Times New Roman" w:hint="eastAsia"/>
                <w:b/>
                <w:sz w:val="24"/>
                <w:szCs w:val="24"/>
              </w:rPr>
              <w:t>（签名）</w:t>
            </w:r>
          </w:p>
        </w:tc>
        <w:tc>
          <w:tcPr>
            <w:tcW w:w="1394" w:type="pct"/>
            <w:vAlign w:val="center"/>
          </w:tcPr>
          <w:p w:rsidR="00F27AF7" w:rsidRPr="0078451F" w:rsidRDefault="00F27AF7" w:rsidP="00F27AF7">
            <w:pPr>
              <w:jc w:val="center"/>
              <w:rPr>
                <w:rFonts w:ascii="Times New Roman" w:eastAsia="SimSun" w:hAnsi="Times New Roman" w:cs="Times New Roman"/>
                <w:b/>
                <w:sz w:val="24"/>
                <w:szCs w:val="24"/>
              </w:rPr>
            </w:pPr>
            <w:r w:rsidRPr="0078451F">
              <w:rPr>
                <w:rFonts w:ascii="Times New Roman" w:eastAsia="SimSun" w:hAnsi="Calibri" w:cs="Times New Roman"/>
                <w:b/>
                <w:sz w:val="24"/>
                <w:szCs w:val="24"/>
              </w:rPr>
              <w:t>单位</w:t>
            </w:r>
          </w:p>
        </w:tc>
        <w:tc>
          <w:tcPr>
            <w:tcW w:w="751" w:type="pct"/>
            <w:vAlign w:val="center"/>
          </w:tcPr>
          <w:p w:rsidR="00F27AF7" w:rsidRPr="0078451F" w:rsidRDefault="00F27AF7" w:rsidP="00F27AF7">
            <w:pPr>
              <w:jc w:val="center"/>
              <w:rPr>
                <w:rFonts w:ascii="Times New Roman" w:eastAsia="SimSun" w:hAnsi="Times New Roman" w:cs="Times New Roman"/>
                <w:b/>
                <w:sz w:val="24"/>
                <w:szCs w:val="24"/>
              </w:rPr>
            </w:pPr>
            <w:r w:rsidRPr="0078451F">
              <w:rPr>
                <w:rFonts w:ascii="Times New Roman" w:eastAsia="SimSun" w:hAnsi="Calibri" w:cs="Times New Roman"/>
                <w:b/>
                <w:sz w:val="24"/>
                <w:szCs w:val="24"/>
              </w:rPr>
              <w:t>职务</w:t>
            </w:r>
            <w:r w:rsidRPr="0078451F">
              <w:rPr>
                <w:rFonts w:ascii="Times New Roman" w:eastAsia="SimSun" w:hAnsi="Times New Roman" w:cs="Times New Roman"/>
                <w:b/>
                <w:sz w:val="24"/>
                <w:szCs w:val="24"/>
              </w:rPr>
              <w:t>/</w:t>
            </w:r>
            <w:r w:rsidRPr="0078451F">
              <w:rPr>
                <w:rFonts w:ascii="Times New Roman" w:eastAsia="SimSun" w:hAnsi="Calibri" w:cs="Times New Roman"/>
                <w:b/>
                <w:sz w:val="24"/>
                <w:szCs w:val="24"/>
              </w:rPr>
              <w:t>职称</w:t>
            </w:r>
          </w:p>
        </w:tc>
        <w:tc>
          <w:tcPr>
            <w:tcW w:w="984" w:type="pct"/>
            <w:vAlign w:val="center"/>
          </w:tcPr>
          <w:p w:rsidR="00F27AF7" w:rsidRPr="0078451F" w:rsidRDefault="00F27AF7" w:rsidP="00F27AF7">
            <w:pPr>
              <w:jc w:val="center"/>
              <w:rPr>
                <w:rFonts w:ascii="Times New Roman" w:eastAsia="SimSun" w:hAnsi="Calibri" w:cs="Times New Roman"/>
                <w:b/>
                <w:sz w:val="24"/>
                <w:szCs w:val="24"/>
              </w:rPr>
            </w:pPr>
            <w:r w:rsidRPr="0078451F">
              <w:rPr>
                <w:rFonts w:ascii="Times New Roman" w:eastAsia="SimSun" w:hAnsi="Calibri" w:cs="Times New Roman" w:hint="eastAsia"/>
                <w:b/>
                <w:sz w:val="24"/>
                <w:szCs w:val="24"/>
              </w:rPr>
              <w:t>签名</w:t>
            </w:r>
          </w:p>
        </w:tc>
        <w:tc>
          <w:tcPr>
            <w:tcW w:w="984" w:type="pct"/>
            <w:vAlign w:val="center"/>
          </w:tcPr>
          <w:p w:rsidR="00F27AF7" w:rsidRPr="0078451F" w:rsidRDefault="00F27AF7" w:rsidP="00F27AF7">
            <w:pPr>
              <w:jc w:val="center"/>
              <w:rPr>
                <w:rFonts w:ascii="Times New Roman" w:eastAsia="SimSun" w:hAnsi="Calibri" w:cs="Times New Roman"/>
                <w:b/>
                <w:sz w:val="24"/>
                <w:szCs w:val="24"/>
              </w:rPr>
            </w:pPr>
            <w:r w:rsidRPr="0078451F">
              <w:rPr>
                <w:rFonts w:ascii="Times New Roman" w:eastAsia="SimSun" w:hAnsi="Calibri" w:cs="Times New Roman" w:hint="eastAsia"/>
                <w:b/>
                <w:sz w:val="24"/>
                <w:szCs w:val="24"/>
              </w:rPr>
              <w:t>备注</w:t>
            </w:r>
          </w:p>
        </w:tc>
      </w:tr>
      <w:tr w:rsidR="00F27AF7" w:rsidRPr="0078451F" w:rsidTr="001E3637">
        <w:trPr>
          <w:trHeight w:val="1134"/>
        </w:trPr>
        <w:tc>
          <w:tcPr>
            <w:tcW w:w="886" w:type="pct"/>
            <w:vAlign w:val="center"/>
          </w:tcPr>
          <w:p w:rsidR="00F27AF7" w:rsidRPr="0078451F" w:rsidRDefault="00F27AF7" w:rsidP="00F27AF7">
            <w:pPr>
              <w:jc w:val="center"/>
              <w:rPr>
                <w:rFonts w:ascii="Times New Roman" w:eastAsia="SimSun" w:hAnsi="Times New Roman" w:cs="Times New Roman"/>
                <w:sz w:val="24"/>
                <w:szCs w:val="24"/>
              </w:rPr>
            </w:pPr>
          </w:p>
        </w:tc>
        <w:tc>
          <w:tcPr>
            <w:tcW w:w="1394" w:type="pct"/>
            <w:vAlign w:val="center"/>
          </w:tcPr>
          <w:p w:rsidR="00F27AF7" w:rsidRPr="0078451F" w:rsidRDefault="00F27AF7" w:rsidP="00F27AF7">
            <w:pPr>
              <w:jc w:val="center"/>
              <w:rPr>
                <w:rFonts w:ascii="Times New Roman" w:eastAsia="SimSun" w:hAnsi="Times New Roman" w:cs="Times New Roman"/>
                <w:sz w:val="24"/>
                <w:szCs w:val="24"/>
              </w:rPr>
            </w:pPr>
          </w:p>
        </w:tc>
        <w:tc>
          <w:tcPr>
            <w:tcW w:w="751"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Times New Roman" w:eastAsia="SimSun" w:hAnsi="Times New Roman" w:cs="Times New Roman"/>
                <w:sz w:val="24"/>
                <w:szCs w:val="24"/>
              </w:rPr>
            </w:pPr>
            <w:r w:rsidRPr="0078451F">
              <w:rPr>
                <w:rFonts w:ascii="Times New Roman" w:eastAsia="SimSun" w:hAnsi="Times New Roman" w:cs="Times New Roman" w:hint="eastAsia"/>
                <w:sz w:val="24"/>
                <w:szCs w:val="24"/>
              </w:rPr>
              <w:t>建设单位</w:t>
            </w:r>
          </w:p>
        </w:tc>
      </w:tr>
      <w:tr w:rsidR="00F27AF7" w:rsidRPr="0078451F" w:rsidTr="001E3637">
        <w:trPr>
          <w:trHeight w:val="1134"/>
        </w:trPr>
        <w:tc>
          <w:tcPr>
            <w:tcW w:w="886" w:type="pct"/>
            <w:vAlign w:val="center"/>
          </w:tcPr>
          <w:p w:rsidR="00F27AF7" w:rsidRPr="0078451F" w:rsidRDefault="00F27AF7" w:rsidP="00F27AF7">
            <w:pPr>
              <w:jc w:val="center"/>
              <w:rPr>
                <w:rFonts w:ascii="Times New Roman" w:eastAsia="SimSun" w:hAnsi="Times New Roman" w:cs="Times New Roman"/>
                <w:sz w:val="24"/>
                <w:szCs w:val="24"/>
              </w:rPr>
            </w:pPr>
          </w:p>
        </w:tc>
        <w:tc>
          <w:tcPr>
            <w:tcW w:w="1394" w:type="pct"/>
            <w:vAlign w:val="center"/>
          </w:tcPr>
          <w:p w:rsidR="00F27AF7" w:rsidRPr="0078451F" w:rsidRDefault="00F27AF7" w:rsidP="00F27AF7">
            <w:pPr>
              <w:jc w:val="center"/>
              <w:rPr>
                <w:rFonts w:ascii="Times New Roman" w:eastAsia="SimSun" w:hAnsi="Times New Roman" w:cs="Times New Roman"/>
                <w:sz w:val="24"/>
                <w:szCs w:val="24"/>
              </w:rPr>
            </w:pPr>
          </w:p>
        </w:tc>
        <w:tc>
          <w:tcPr>
            <w:tcW w:w="751"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Times New Roman" w:eastAsia="SimSun" w:hAnsi="Times New Roman" w:cs="Times New Roman"/>
                <w:sz w:val="24"/>
                <w:szCs w:val="24"/>
              </w:rPr>
            </w:pPr>
            <w:r w:rsidRPr="0078451F">
              <w:rPr>
                <w:rFonts w:ascii="Times New Roman" w:eastAsia="SimSun" w:hAnsi="Times New Roman" w:cs="Times New Roman" w:hint="eastAsia"/>
                <w:sz w:val="24"/>
                <w:szCs w:val="24"/>
              </w:rPr>
              <w:t>专家</w:t>
            </w:r>
          </w:p>
        </w:tc>
      </w:tr>
      <w:tr w:rsidR="00F27AF7" w:rsidRPr="0078451F" w:rsidTr="001E3637">
        <w:trPr>
          <w:trHeight w:val="1134"/>
        </w:trPr>
        <w:tc>
          <w:tcPr>
            <w:tcW w:w="886" w:type="pct"/>
            <w:vAlign w:val="center"/>
          </w:tcPr>
          <w:p w:rsidR="00F27AF7" w:rsidRPr="0078451F" w:rsidRDefault="00F27AF7" w:rsidP="00F27AF7">
            <w:pPr>
              <w:jc w:val="center"/>
              <w:rPr>
                <w:rFonts w:ascii="Times New Roman" w:eastAsia="SimSun" w:hAnsi="Times New Roman" w:cs="Times New Roman"/>
                <w:sz w:val="24"/>
                <w:szCs w:val="24"/>
              </w:rPr>
            </w:pPr>
          </w:p>
        </w:tc>
        <w:tc>
          <w:tcPr>
            <w:tcW w:w="1394" w:type="pct"/>
            <w:vAlign w:val="center"/>
          </w:tcPr>
          <w:p w:rsidR="00F27AF7" w:rsidRPr="0078451F" w:rsidRDefault="00F27AF7" w:rsidP="00F27AF7">
            <w:pPr>
              <w:jc w:val="center"/>
              <w:rPr>
                <w:rFonts w:ascii="Times New Roman" w:eastAsia="SimSun" w:hAnsi="Times New Roman" w:cs="Times New Roman"/>
                <w:sz w:val="24"/>
                <w:szCs w:val="24"/>
              </w:rPr>
            </w:pPr>
          </w:p>
        </w:tc>
        <w:tc>
          <w:tcPr>
            <w:tcW w:w="751"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Times New Roman" w:eastAsia="SimSun" w:hAnsi="Times New Roman" w:cs="Times New Roman"/>
                <w:sz w:val="24"/>
                <w:szCs w:val="24"/>
              </w:rPr>
            </w:pPr>
            <w:r w:rsidRPr="0078451F">
              <w:rPr>
                <w:rFonts w:ascii="Times New Roman" w:eastAsia="SimSun" w:hAnsi="Times New Roman" w:cs="Times New Roman" w:hint="eastAsia"/>
                <w:sz w:val="24"/>
                <w:szCs w:val="24"/>
              </w:rPr>
              <w:t>专家</w:t>
            </w:r>
          </w:p>
        </w:tc>
      </w:tr>
      <w:tr w:rsidR="00F27AF7" w:rsidRPr="0078451F" w:rsidTr="001E3637">
        <w:trPr>
          <w:trHeight w:val="1134"/>
        </w:trPr>
        <w:tc>
          <w:tcPr>
            <w:tcW w:w="886" w:type="pct"/>
            <w:vAlign w:val="center"/>
          </w:tcPr>
          <w:p w:rsidR="00F27AF7" w:rsidRPr="0078451F" w:rsidRDefault="00F27AF7" w:rsidP="00F27AF7">
            <w:pPr>
              <w:jc w:val="center"/>
              <w:rPr>
                <w:rFonts w:ascii="Times New Roman" w:eastAsia="SimSun" w:hAnsi="Times New Roman" w:cs="Times New Roman"/>
                <w:sz w:val="24"/>
                <w:szCs w:val="24"/>
              </w:rPr>
            </w:pPr>
          </w:p>
        </w:tc>
        <w:tc>
          <w:tcPr>
            <w:tcW w:w="1394" w:type="pct"/>
            <w:vAlign w:val="center"/>
          </w:tcPr>
          <w:p w:rsidR="00F27AF7" w:rsidRPr="0078451F" w:rsidRDefault="00F27AF7" w:rsidP="00F27AF7">
            <w:pPr>
              <w:jc w:val="center"/>
              <w:rPr>
                <w:rFonts w:ascii="Times New Roman" w:eastAsia="SimSun" w:hAnsi="Times New Roman" w:cs="Times New Roman"/>
                <w:sz w:val="24"/>
                <w:szCs w:val="24"/>
              </w:rPr>
            </w:pPr>
          </w:p>
        </w:tc>
        <w:tc>
          <w:tcPr>
            <w:tcW w:w="751"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Times New Roman" w:eastAsia="SimSun" w:hAnsi="Times New Roman" w:cs="Times New Roman"/>
                <w:sz w:val="24"/>
                <w:szCs w:val="24"/>
              </w:rPr>
            </w:pPr>
            <w:r w:rsidRPr="0078451F">
              <w:rPr>
                <w:rFonts w:ascii="Times New Roman" w:eastAsia="SimSun" w:hAnsi="Times New Roman" w:cs="Times New Roman" w:hint="eastAsia"/>
                <w:sz w:val="24"/>
                <w:szCs w:val="24"/>
              </w:rPr>
              <w:t>验收报告编制单位</w:t>
            </w:r>
          </w:p>
        </w:tc>
      </w:tr>
      <w:tr w:rsidR="00F27AF7" w:rsidRPr="0078451F" w:rsidTr="001E3637">
        <w:trPr>
          <w:trHeight w:val="1134"/>
        </w:trPr>
        <w:tc>
          <w:tcPr>
            <w:tcW w:w="886" w:type="pct"/>
            <w:vAlign w:val="center"/>
          </w:tcPr>
          <w:p w:rsidR="00F27AF7" w:rsidRPr="0078451F" w:rsidRDefault="00F27AF7" w:rsidP="00F27AF7">
            <w:pPr>
              <w:jc w:val="center"/>
              <w:rPr>
                <w:rFonts w:ascii="Times New Roman" w:eastAsia="SimSun" w:hAnsi="Times New Roman" w:cs="Times New Roman"/>
                <w:sz w:val="24"/>
                <w:szCs w:val="24"/>
              </w:rPr>
            </w:pPr>
          </w:p>
        </w:tc>
        <w:tc>
          <w:tcPr>
            <w:tcW w:w="1394" w:type="pct"/>
            <w:vAlign w:val="center"/>
          </w:tcPr>
          <w:p w:rsidR="00F27AF7" w:rsidRPr="0078451F" w:rsidRDefault="00F27AF7" w:rsidP="00F27AF7">
            <w:pPr>
              <w:jc w:val="center"/>
              <w:rPr>
                <w:rFonts w:ascii="Times New Roman" w:eastAsia="SimSun" w:hAnsi="Times New Roman" w:cs="Times New Roman"/>
                <w:sz w:val="24"/>
                <w:szCs w:val="24"/>
              </w:rPr>
            </w:pPr>
          </w:p>
        </w:tc>
        <w:tc>
          <w:tcPr>
            <w:tcW w:w="751"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Times New Roman" w:eastAsia="SimSun" w:hAnsi="Times New Roman" w:cs="Times New Roman"/>
                <w:sz w:val="24"/>
                <w:szCs w:val="24"/>
              </w:rPr>
            </w:pPr>
            <w:r w:rsidRPr="0078451F">
              <w:rPr>
                <w:rFonts w:ascii="Times New Roman" w:eastAsia="SimSun" w:hAnsi="Times New Roman" w:cs="Times New Roman" w:hint="eastAsia"/>
                <w:sz w:val="24"/>
                <w:szCs w:val="24"/>
              </w:rPr>
              <w:t>监测单位</w:t>
            </w:r>
          </w:p>
        </w:tc>
      </w:tr>
      <w:tr w:rsidR="00F27AF7" w:rsidRPr="0078451F" w:rsidTr="001E3637">
        <w:trPr>
          <w:trHeight w:val="1134"/>
        </w:trPr>
        <w:tc>
          <w:tcPr>
            <w:tcW w:w="886" w:type="pct"/>
            <w:vAlign w:val="center"/>
          </w:tcPr>
          <w:p w:rsidR="00F27AF7" w:rsidRPr="0078451F" w:rsidRDefault="00F27AF7" w:rsidP="00F27AF7">
            <w:pPr>
              <w:jc w:val="center"/>
              <w:rPr>
                <w:rFonts w:ascii="Times New Roman" w:eastAsia="SimSun" w:hAnsi="Times New Roman" w:cs="Times New Roman"/>
                <w:sz w:val="24"/>
                <w:szCs w:val="24"/>
              </w:rPr>
            </w:pPr>
          </w:p>
        </w:tc>
        <w:tc>
          <w:tcPr>
            <w:tcW w:w="1394" w:type="pct"/>
            <w:vAlign w:val="center"/>
          </w:tcPr>
          <w:p w:rsidR="00F27AF7" w:rsidRPr="0078451F" w:rsidRDefault="00F27AF7" w:rsidP="00F27AF7">
            <w:pPr>
              <w:jc w:val="center"/>
              <w:rPr>
                <w:rFonts w:ascii="Times New Roman" w:eastAsia="SimSun" w:hAnsi="Times New Roman" w:cs="Times New Roman"/>
                <w:sz w:val="24"/>
                <w:szCs w:val="24"/>
              </w:rPr>
            </w:pPr>
          </w:p>
        </w:tc>
        <w:tc>
          <w:tcPr>
            <w:tcW w:w="751"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Times New Roman" w:eastAsia="SimSun" w:hAnsi="Times New Roman" w:cs="Times New Roman"/>
                <w:sz w:val="24"/>
                <w:szCs w:val="24"/>
              </w:rPr>
            </w:pPr>
            <w:r w:rsidRPr="0078451F">
              <w:rPr>
                <w:rFonts w:ascii="Times New Roman" w:eastAsia="SimSun" w:hAnsi="Times New Roman" w:cs="Times New Roman" w:hint="eastAsia"/>
                <w:sz w:val="24"/>
                <w:szCs w:val="24"/>
              </w:rPr>
              <w:t>监理单位</w:t>
            </w:r>
          </w:p>
        </w:tc>
      </w:tr>
      <w:tr w:rsidR="00F27AF7" w:rsidRPr="0078451F" w:rsidTr="001E3637">
        <w:trPr>
          <w:trHeight w:val="1134"/>
        </w:trPr>
        <w:tc>
          <w:tcPr>
            <w:tcW w:w="886" w:type="pct"/>
            <w:vAlign w:val="center"/>
          </w:tcPr>
          <w:p w:rsidR="00F27AF7" w:rsidRPr="0078451F" w:rsidRDefault="00F27AF7" w:rsidP="00F27AF7">
            <w:pPr>
              <w:jc w:val="center"/>
              <w:rPr>
                <w:rFonts w:ascii="Times New Roman" w:eastAsia="SimSun" w:hAnsi="Times New Roman" w:cs="Times New Roman"/>
                <w:sz w:val="24"/>
                <w:szCs w:val="24"/>
              </w:rPr>
            </w:pPr>
          </w:p>
        </w:tc>
        <w:tc>
          <w:tcPr>
            <w:tcW w:w="1394" w:type="pct"/>
            <w:vAlign w:val="center"/>
          </w:tcPr>
          <w:p w:rsidR="00F27AF7" w:rsidRPr="0078451F" w:rsidRDefault="00F27AF7" w:rsidP="00F27AF7">
            <w:pPr>
              <w:jc w:val="center"/>
              <w:rPr>
                <w:rFonts w:ascii="Times New Roman" w:eastAsia="SimSun" w:hAnsi="Times New Roman" w:cs="Times New Roman"/>
                <w:sz w:val="24"/>
                <w:szCs w:val="24"/>
              </w:rPr>
            </w:pPr>
          </w:p>
        </w:tc>
        <w:tc>
          <w:tcPr>
            <w:tcW w:w="751"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Times New Roman" w:eastAsia="SimSun" w:hAnsi="Times New Roman" w:cs="Times New Roman"/>
                <w:sz w:val="24"/>
                <w:szCs w:val="24"/>
              </w:rPr>
            </w:pPr>
            <w:r w:rsidRPr="0078451F">
              <w:rPr>
                <w:rFonts w:ascii="Times New Roman" w:eastAsia="SimSun" w:hAnsi="Times New Roman" w:cs="Times New Roman" w:hint="eastAsia"/>
                <w:sz w:val="24"/>
                <w:szCs w:val="24"/>
              </w:rPr>
              <w:t>水土保持方案编制单位</w:t>
            </w:r>
          </w:p>
        </w:tc>
      </w:tr>
      <w:tr w:rsidR="00F27AF7" w:rsidRPr="0078451F" w:rsidTr="001E3637">
        <w:trPr>
          <w:trHeight w:val="1134"/>
        </w:trPr>
        <w:tc>
          <w:tcPr>
            <w:tcW w:w="886" w:type="pct"/>
            <w:vAlign w:val="center"/>
          </w:tcPr>
          <w:p w:rsidR="00F27AF7" w:rsidRPr="0078451F" w:rsidRDefault="00F27AF7" w:rsidP="00F27AF7">
            <w:pPr>
              <w:jc w:val="center"/>
              <w:rPr>
                <w:rFonts w:ascii="Times New Roman" w:eastAsia="SimSun" w:hAnsi="Times New Roman" w:cs="Times New Roman"/>
                <w:sz w:val="24"/>
                <w:szCs w:val="24"/>
              </w:rPr>
            </w:pPr>
          </w:p>
        </w:tc>
        <w:tc>
          <w:tcPr>
            <w:tcW w:w="1394" w:type="pct"/>
            <w:vAlign w:val="center"/>
          </w:tcPr>
          <w:p w:rsidR="00F27AF7" w:rsidRPr="0078451F" w:rsidRDefault="00F27AF7" w:rsidP="00F27AF7">
            <w:pPr>
              <w:jc w:val="center"/>
              <w:rPr>
                <w:rFonts w:ascii="Times New Roman" w:eastAsia="SimSun" w:hAnsi="Times New Roman" w:cs="Times New Roman"/>
                <w:sz w:val="24"/>
                <w:szCs w:val="24"/>
              </w:rPr>
            </w:pPr>
          </w:p>
        </w:tc>
        <w:tc>
          <w:tcPr>
            <w:tcW w:w="751"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SimSun" w:eastAsia="SimSun" w:hAnsi="SimSun" w:cs="Times New Roman"/>
                <w:sz w:val="24"/>
                <w:szCs w:val="24"/>
              </w:rPr>
            </w:pPr>
            <w:r w:rsidRPr="0078451F">
              <w:rPr>
                <w:rFonts w:ascii="SimSun" w:eastAsia="SimSun" w:hAnsi="SimSun" w:cs="Times New Roman" w:hint="eastAsia"/>
                <w:sz w:val="24"/>
                <w:szCs w:val="24"/>
              </w:rPr>
              <w:t>主体设计单位</w:t>
            </w:r>
          </w:p>
        </w:tc>
      </w:tr>
      <w:tr w:rsidR="00F27AF7" w:rsidRPr="0078451F" w:rsidTr="001E3637">
        <w:trPr>
          <w:trHeight w:val="1134"/>
        </w:trPr>
        <w:tc>
          <w:tcPr>
            <w:tcW w:w="886" w:type="pct"/>
            <w:vAlign w:val="center"/>
          </w:tcPr>
          <w:p w:rsidR="00F27AF7" w:rsidRPr="0078451F" w:rsidRDefault="00F27AF7" w:rsidP="00F27AF7">
            <w:pPr>
              <w:jc w:val="center"/>
              <w:rPr>
                <w:rFonts w:ascii="Times New Roman" w:eastAsia="SimSun" w:hAnsi="Times New Roman" w:cs="Times New Roman"/>
                <w:sz w:val="24"/>
                <w:szCs w:val="24"/>
              </w:rPr>
            </w:pPr>
          </w:p>
        </w:tc>
        <w:tc>
          <w:tcPr>
            <w:tcW w:w="1394" w:type="pct"/>
            <w:vAlign w:val="center"/>
          </w:tcPr>
          <w:p w:rsidR="00F27AF7" w:rsidRPr="0078451F" w:rsidRDefault="00F27AF7" w:rsidP="00F27AF7">
            <w:pPr>
              <w:jc w:val="center"/>
              <w:rPr>
                <w:rFonts w:ascii="Times New Roman" w:eastAsia="SimSun" w:hAnsi="Times New Roman" w:cs="Times New Roman"/>
                <w:sz w:val="24"/>
                <w:szCs w:val="24"/>
              </w:rPr>
            </w:pPr>
          </w:p>
        </w:tc>
        <w:tc>
          <w:tcPr>
            <w:tcW w:w="751"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Times New Roman" w:eastAsia="SimSun" w:hAnsi="Times New Roman" w:cs="Times New Roman"/>
                <w:sz w:val="24"/>
                <w:szCs w:val="24"/>
              </w:rPr>
            </w:pPr>
          </w:p>
        </w:tc>
        <w:tc>
          <w:tcPr>
            <w:tcW w:w="984" w:type="pct"/>
            <w:vAlign w:val="center"/>
          </w:tcPr>
          <w:p w:rsidR="00F27AF7" w:rsidRPr="0078451F" w:rsidRDefault="00F27AF7" w:rsidP="00F27AF7">
            <w:pPr>
              <w:jc w:val="center"/>
              <w:rPr>
                <w:rFonts w:ascii="Times New Roman" w:eastAsia="SimSun" w:hAnsi="Times New Roman" w:cs="Times New Roman"/>
                <w:sz w:val="24"/>
                <w:szCs w:val="24"/>
              </w:rPr>
            </w:pPr>
            <w:r w:rsidRPr="0078451F">
              <w:rPr>
                <w:rFonts w:ascii="Times New Roman" w:eastAsia="SimSun" w:hAnsi="Times New Roman" w:cs="Times New Roman" w:hint="eastAsia"/>
                <w:sz w:val="24"/>
                <w:szCs w:val="24"/>
              </w:rPr>
              <w:t>施工单位</w:t>
            </w:r>
          </w:p>
        </w:tc>
      </w:tr>
    </w:tbl>
    <w:p w:rsidR="00DC4623" w:rsidRPr="0078451F" w:rsidRDefault="00DC4623" w:rsidP="00954D99">
      <w:pPr>
        <w:pStyle w:val="a6"/>
        <w:spacing w:line="480" w:lineRule="auto"/>
        <w:ind w:left="-851" w:firstLineChars="0" w:firstLine="0"/>
        <w:rPr>
          <w:rFonts w:ascii="Times New Roman" w:hAnsi="Times New Roman" w:cs="Times New Roman"/>
          <w:sz w:val="24"/>
          <w:szCs w:val="28"/>
        </w:rPr>
      </w:pPr>
    </w:p>
    <w:sectPr w:rsidR="00DC4623" w:rsidRPr="007845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BE" w:rsidRDefault="005063BE" w:rsidP="00A31E7D">
      <w:r>
        <w:separator/>
      </w:r>
    </w:p>
  </w:endnote>
  <w:endnote w:type="continuationSeparator" w:id="0">
    <w:p w:rsidR="005063BE" w:rsidRDefault="005063BE" w:rsidP="00A3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SimHei"/>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BE" w:rsidRDefault="005063BE" w:rsidP="00A31E7D">
      <w:r>
        <w:separator/>
      </w:r>
    </w:p>
  </w:footnote>
  <w:footnote w:type="continuationSeparator" w:id="0">
    <w:p w:rsidR="005063BE" w:rsidRDefault="005063BE" w:rsidP="00A31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B4FB6"/>
    <w:multiLevelType w:val="multilevel"/>
    <w:tmpl w:val="4DAB4FB6"/>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7B106570"/>
    <w:multiLevelType w:val="multilevel"/>
    <w:tmpl w:val="7B106570"/>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B8"/>
    <w:rsid w:val="000206CB"/>
    <w:rsid w:val="00070E4B"/>
    <w:rsid w:val="000C165D"/>
    <w:rsid w:val="000D569C"/>
    <w:rsid w:val="0010728A"/>
    <w:rsid w:val="001D2C88"/>
    <w:rsid w:val="001E223A"/>
    <w:rsid w:val="00205B4B"/>
    <w:rsid w:val="00210546"/>
    <w:rsid w:val="0022122A"/>
    <w:rsid w:val="00222910"/>
    <w:rsid w:val="00257998"/>
    <w:rsid w:val="0027574B"/>
    <w:rsid w:val="00290CB3"/>
    <w:rsid w:val="00295F6E"/>
    <w:rsid w:val="002A303F"/>
    <w:rsid w:val="002C032C"/>
    <w:rsid w:val="002F2544"/>
    <w:rsid w:val="002F63A3"/>
    <w:rsid w:val="00331641"/>
    <w:rsid w:val="00363EA8"/>
    <w:rsid w:val="0037605A"/>
    <w:rsid w:val="003A7C45"/>
    <w:rsid w:val="00427CA2"/>
    <w:rsid w:val="0049240A"/>
    <w:rsid w:val="004B3B98"/>
    <w:rsid w:val="004C1DC2"/>
    <w:rsid w:val="005063BE"/>
    <w:rsid w:val="00677888"/>
    <w:rsid w:val="00690EDC"/>
    <w:rsid w:val="006C24D6"/>
    <w:rsid w:val="00727D26"/>
    <w:rsid w:val="00764823"/>
    <w:rsid w:val="0078451F"/>
    <w:rsid w:val="007C04C0"/>
    <w:rsid w:val="007F02F9"/>
    <w:rsid w:val="008252CA"/>
    <w:rsid w:val="00855D97"/>
    <w:rsid w:val="00870CCE"/>
    <w:rsid w:val="00876F68"/>
    <w:rsid w:val="00881BCB"/>
    <w:rsid w:val="008D1C12"/>
    <w:rsid w:val="009365C7"/>
    <w:rsid w:val="00954D99"/>
    <w:rsid w:val="00964466"/>
    <w:rsid w:val="009C2827"/>
    <w:rsid w:val="00A31E7D"/>
    <w:rsid w:val="00A52D1F"/>
    <w:rsid w:val="00AC008F"/>
    <w:rsid w:val="00AC738C"/>
    <w:rsid w:val="00B12266"/>
    <w:rsid w:val="00B3440D"/>
    <w:rsid w:val="00B45B12"/>
    <w:rsid w:val="00B621B8"/>
    <w:rsid w:val="00BB6885"/>
    <w:rsid w:val="00BD14E3"/>
    <w:rsid w:val="00C05D8A"/>
    <w:rsid w:val="00C470B6"/>
    <w:rsid w:val="00C825BE"/>
    <w:rsid w:val="00CC0626"/>
    <w:rsid w:val="00CD7816"/>
    <w:rsid w:val="00CD7B05"/>
    <w:rsid w:val="00D16B9E"/>
    <w:rsid w:val="00D913E4"/>
    <w:rsid w:val="00DC4623"/>
    <w:rsid w:val="00E22CD0"/>
    <w:rsid w:val="00E47B96"/>
    <w:rsid w:val="00EF285A"/>
    <w:rsid w:val="00F02F20"/>
    <w:rsid w:val="00F05F22"/>
    <w:rsid w:val="00F27AF7"/>
    <w:rsid w:val="00F70B46"/>
    <w:rsid w:val="00F9142B"/>
    <w:rsid w:val="00FE5B77"/>
    <w:rsid w:val="00FF14B5"/>
    <w:rsid w:val="00FF420F"/>
    <w:rsid w:val="260D56D3"/>
    <w:rsid w:val="463B5128"/>
    <w:rsid w:val="494147A7"/>
    <w:rsid w:val="71C91353"/>
    <w:rsid w:val="7FEA6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rFonts w:eastAsia="SimSun"/>
    </w:rPr>
  </w:style>
  <w:style w:type="paragraph" w:styleId="a4">
    <w:name w:val="Body Text"/>
    <w:basedOn w:val="a"/>
    <w:pPr>
      <w:spacing w:after="120"/>
    </w:pPr>
    <w:rPr>
      <w:rFonts w:eastAsia="SimSun"/>
      <w:szCs w:val="24"/>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 w:type="character" w:customStyle="1" w:styleId="Char">
    <w:name w:val="正文缩进 Char"/>
    <w:link w:val="a3"/>
    <w:qFormat/>
    <w:rPr>
      <w:rFonts w:eastAsia="SimSun"/>
    </w:rPr>
  </w:style>
  <w:style w:type="paragraph" w:styleId="a7">
    <w:name w:val="header"/>
    <w:basedOn w:val="a"/>
    <w:link w:val="Char0"/>
    <w:uiPriority w:val="99"/>
    <w:unhideWhenUsed/>
    <w:rsid w:val="00A31E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31E7D"/>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A31E7D"/>
    <w:pPr>
      <w:tabs>
        <w:tab w:val="center" w:pos="4153"/>
        <w:tab w:val="right" w:pos="8306"/>
      </w:tabs>
      <w:snapToGrid w:val="0"/>
      <w:jc w:val="left"/>
    </w:pPr>
    <w:rPr>
      <w:sz w:val="18"/>
      <w:szCs w:val="18"/>
    </w:rPr>
  </w:style>
  <w:style w:type="character" w:customStyle="1" w:styleId="Char1">
    <w:name w:val="页脚 Char"/>
    <w:basedOn w:val="a0"/>
    <w:link w:val="a8"/>
    <w:uiPriority w:val="99"/>
    <w:rsid w:val="00A31E7D"/>
    <w:rPr>
      <w:rFonts w:asciiTheme="minorHAnsi" w:eastAsiaTheme="minorEastAsia" w:hAnsiTheme="minorHAnsi" w:cstheme="minorBidi"/>
      <w:kern w:val="2"/>
      <w:sz w:val="18"/>
      <w:szCs w:val="18"/>
    </w:rPr>
  </w:style>
  <w:style w:type="paragraph" w:styleId="3">
    <w:name w:val="toc 3"/>
    <w:basedOn w:val="a"/>
    <w:uiPriority w:val="39"/>
    <w:qFormat/>
    <w:rsid w:val="00C825BE"/>
    <w:pPr>
      <w:autoSpaceDE w:val="0"/>
      <w:autoSpaceDN w:val="0"/>
      <w:ind w:left="440"/>
      <w:jc w:val="left"/>
    </w:pPr>
    <w:rPr>
      <w:rFonts w:eastAsia="SimSun" w:cs="SimSun"/>
      <w:i/>
      <w:iCs/>
      <w:kern w:val="0"/>
      <w:sz w:val="20"/>
      <w:szCs w:val="20"/>
      <w:lang w:eastAsia="en-US"/>
    </w:rPr>
  </w:style>
  <w:style w:type="character" w:styleId="a9">
    <w:name w:val="annotation reference"/>
    <w:basedOn w:val="a0"/>
    <w:uiPriority w:val="99"/>
    <w:semiHidden/>
    <w:unhideWhenUsed/>
    <w:rsid w:val="00855D97"/>
    <w:rPr>
      <w:sz w:val="21"/>
      <w:szCs w:val="21"/>
    </w:rPr>
  </w:style>
  <w:style w:type="paragraph" w:styleId="aa">
    <w:name w:val="annotation text"/>
    <w:basedOn w:val="a"/>
    <w:link w:val="Char2"/>
    <w:uiPriority w:val="99"/>
    <w:semiHidden/>
    <w:unhideWhenUsed/>
    <w:rsid w:val="00855D97"/>
    <w:pPr>
      <w:jc w:val="left"/>
    </w:pPr>
  </w:style>
  <w:style w:type="character" w:customStyle="1" w:styleId="Char2">
    <w:name w:val="批注文字 Char"/>
    <w:basedOn w:val="a0"/>
    <w:link w:val="aa"/>
    <w:uiPriority w:val="99"/>
    <w:semiHidden/>
    <w:rsid w:val="00855D97"/>
    <w:rPr>
      <w:rFonts w:asciiTheme="minorHAnsi" w:eastAsiaTheme="minorEastAsia" w:hAnsiTheme="minorHAnsi" w:cstheme="minorBidi"/>
      <w:kern w:val="2"/>
      <w:sz w:val="21"/>
      <w:szCs w:val="22"/>
    </w:rPr>
  </w:style>
  <w:style w:type="paragraph" w:styleId="ab">
    <w:name w:val="annotation subject"/>
    <w:basedOn w:val="aa"/>
    <w:next w:val="aa"/>
    <w:link w:val="Char3"/>
    <w:uiPriority w:val="99"/>
    <w:semiHidden/>
    <w:unhideWhenUsed/>
    <w:rsid w:val="00855D97"/>
    <w:rPr>
      <w:b/>
      <w:bCs/>
    </w:rPr>
  </w:style>
  <w:style w:type="character" w:customStyle="1" w:styleId="Char3">
    <w:name w:val="批注主题 Char"/>
    <w:basedOn w:val="Char2"/>
    <w:link w:val="ab"/>
    <w:uiPriority w:val="99"/>
    <w:semiHidden/>
    <w:rsid w:val="00855D97"/>
    <w:rPr>
      <w:rFonts w:asciiTheme="minorHAnsi" w:eastAsiaTheme="minorEastAsia" w:hAnsiTheme="minorHAnsi" w:cstheme="minorBidi"/>
      <w:b/>
      <w:bCs/>
      <w:kern w:val="2"/>
      <w:sz w:val="21"/>
      <w:szCs w:val="22"/>
    </w:rPr>
  </w:style>
  <w:style w:type="paragraph" w:styleId="ac">
    <w:name w:val="Balloon Text"/>
    <w:basedOn w:val="a"/>
    <w:link w:val="Char4"/>
    <w:uiPriority w:val="99"/>
    <w:semiHidden/>
    <w:unhideWhenUsed/>
    <w:rsid w:val="00855D97"/>
    <w:rPr>
      <w:sz w:val="18"/>
      <w:szCs w:val="18"/>
    </w:rPr>
  </w:style>
  <w:style w:type="character" w:customStyle="1" w:styleId="Char4">
    <w:name w:val="批注框文本 Char"/>
    <w:basedOn w:val="a0"/>
    <w:link w:val="ac"/>
    <w:uiPriority w:val="99"/>
    <w:semiHidden/>
    <w:rsid w:val="00855D9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rFonts w:eastAsia="SimSun"/>
    </w:rPr>
  </w:style>
  <w:style w:type="paragraph" w:styleId="a4">
    <w:name w:val="Body Text"/>
    <w:basedOn w:val="a"/>
    <w:pPr>
      <w:spacing w:after="120"/>
    </w:pPr>
    <w:rPr>
      <w:rFonts w:eastAsia="SimSun"/>
      <w:szCs w:val="24"/>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 w:type="character" w:customStyle="1" w:styleId="Char">
    <w:name w:val="正文缩进 Char"/>
    <w:link w:val="a3"/>
    <w:qFormat/>
    <w:rPr>
      <w:rFonts w:eastAsia="SimSun"/>
    </w:rPr>
  </w:style>
  <w:style w:type="paragraph" w:styleId="a7">
    <w:name w:val="header"/>
    <w:basedOn w:val="a"/>
    <w:link w:val="Char0"/>
    <w:uiPriority w:val="99"/>
    <w:unhideWhenUsed/>
    <w:rsid w:val="00A31E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31E7D"/>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A31E7D"/>
    <w:pPr>
      <w:tabs>
        <w:tab w:val="center" w:pos="4153"/>
        <w:tab w:val="right" w:pos="8306"/>
      </w:tabs>
      <w:snapToGrid w:val="0"/>
      <w:jc w:val="left"/>
    </w:pPr>
    <w:rPr>
      <w:sz w:val="18"/>
      <w:szCs w:val="18"/>
    </w:rPr>
  </w:style>
  <w:style w:type="character" w:customStyle="1" w:styleId="Char1">
    <w:name w:val="页脚 Char"/>
    <w:basedOn w:val="a0"/>
    <w:link w:val="a8"/>
    <w:uiPriority w:val="99"/>
    <w:rsid w:val="00A31E7D"/>
    <w:rPr>
      <w:rFonts w:asciiTheme="minorHAnsi" w:eastAsiaTheme="minorEastAsia" w:hAnsiTheme="minorHAnsi" w:cstheme="minorBidi"/>
      <w:kern w:val="2"/>
      <w:sz w:val="18"/>
      <w:szCs w:val="18"/>
    </w:rPr>
  </w:style>
  <w:style w:type="paragraph" w:styleId="3">
    <w:name w:val="toc 3"/>
    <w:basedOn w:val="a"/>
    <w:uiPriority w:val="39"/>
    <w:qFormat/>
    <w:rsid w:val="00C825BE"/>
    <w:pPr>
      <w:autoSpaceDE w:val="0"/>
      <w:autoSpaceDN w:val="0"/>
      <w:ind w:left="440"/>
      <w:jc w:val="left"/>
    </w:pPr>
    <w:rPr>
      <w:rFonts w:eastAsia="SimSun" w:cs="SimSun"/>
      <w:i/>
      <w:iCs/>
      <w:kern w:val="0"/>
      <w:sz w:val="20"/>
      <w:szCs w:val="20"/>
      <w:lang w:eastAsia="en-US"/>
    </w:rPr>
  </w:style>
  <w:style w:type="character" w:styleId="a9">
    <w:name w:val="annotation reference"/>
    <w:basedOn w:val="a0"/>
    <w:uiPriority w:val="99"/>
    <w:semiHidden/>
    <w:unhideWhenUsed/>
    <w:rsid w:val="00855D97"/>
    <w:rPr>
      <w:sz w:val="21"/>
      <w:szCs w:val="21"/>
    </w:rPr>
  </w:style>
  <w:style w:type="paragraph" w:styleId="aa">
    <w:name w:val="annotation text"/>
    <w:basedOn w:val="a"/>
    <w:link w:val="Char2"/>
    <w:uiPriority w:val="99"/>
    <w:semiHidden/>
    <w:unhideWhenUsed/>
    <w:rsid w:val="00855D97"/>
    <w:pPr>
      <w:jc w:val="left"/>
    </w:pPr>
  </w:style>
  <w:style w:type="character" w:customStyle="1" w:styleId="Char2">
    <w:name w:val="批注文字 Char"/>
    <w:basedOn w:val="a0"/>
    <w:link w:val="aa"/>
    <w:uiPriority w:val="99"/>
    <w:semiHidden/>
    <w:rsid w:val="00855D97"/>
    <w:rPr>
      <w:rFonts w:asciiTheme="minorHAnsi" w:eastAsiaTheme="minorEastAsia" w:hAnsiTheme="minorHAnsi" w:cstheme="minorBidi"/>
      <w:kern w:val="2"/>
      <w:sz w:val="21"/>
      <w:szCs w:val="22"/>
    </w:rPr>
  </w:style>
  <w:style w:type="paragraph" w:styleId="ab">
    <w:name w:val="annotation subject"/>
    <w:basedOn w:val="aa"/>
    <w:next w:val="aa"/>
    <w:link w:val="Char3"/>
    <w:uiPriority w:val="99"/>
    <w:semiHidden/>
    <w:unhideWhenUsed/>
    <w:rsid w:val="00855D97"/>
    <w:rPr>
      <w:b/>
      <w:bCs/>
    </w:rPr>
  </w:style>
  <w:style w:type="character" w:customStyle="1" w:styleId="Char3">
    <w:name w:val="批注主题 Char"/>
    <w:basedOn w:val="Char2"/>
    <w:link w:val="ab"/>
    <w:uiPriority w:val="99"/>
    <w:semiHidden/>
    <w:rsid w:val="00855D97"/>
    <w:rPr>
      <w:rFonts w:asciiTheme="minorHAnsi" w:eastAsiaTheme="minorEastAsia" w:hAnsiTheme="minorHAnsi" w:cstheme="minorBidi"/>
      <w:b/>
      <w:bCs/>
      <w:kern w:val="2"/>
      <w:sz w:val="21"/>
      <w:szCs w:val="22"/>
    </w:rPr>
  </w:style>
  <w:style w:type="paragraph" w:styleId="ac">
    <w:name w:val="Balloon Text"/>
    <w:basedOn w:val="a"/>
    <w:link w:val="Char4"/>
    <w:uiPriority w:val="99"/>
    <w:semiHidden/>
    <w:unhideWhenUsed/>
    <w:rsid w:val="00855D97"/>
    <w:rPr>
      <w:sz w:val="18"/>
      <w:szCs w:val="18"/>
    </w:rPr>
  </w:style>
  <w:style w:type="character" w:customStyle="1" w:styleId="Char4">
    <w:name w:val="批注框文本 Char"/>
    <w:basedOn w:val="a0"/>
    <w:link w:val="ac"/>
    <w:uiPriority w:val="99"/>
    <w:semiHidden/>
    <w:rsid w:val="00855D9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318</Words>
  <Characters>1815</Characters>
  <Application>Microsoft Office Word</Application>
  <DocSecurity>0</DocSecurity>
  <Lines>15</Lines>
  <Paragraphs>4</Paragraphs>
  <ScaleCrop>false</ScaleCrop>
  <Company>China</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45</cp:revision>
  <cp:lastPrinted>2019-07-24T23:35:00Z</cp:lastPrinted>
  <dcterms:created xsi:type="dcterms:W3CDTF">2017-11-26T11:46:00Z</dcterms:created>
  <dcterms:modified xsi:type="dcterms:W3CDTF">2020-01-15T07:14:00Z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